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87" w:rsidRDefault="006C1E69" w:rsidP="006C1E69">
      <w:pPr>
        <w:jc w:val="center"/>
      </w:pPr>
      <w:bookmarkStart w:id="0" w:name="_GoBack"/>
      <w:bookmarkEnd w:id="0"/>
      <w:r>
        <w:rPr>
          <w:noProof/>
        </w:rPr>
        <w:drawing>
          <wp:inline distT="0" distB="0" distL="0" distR="0">
            <wp:extent cx="2705100" cy="1879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0-ncpr-0028white0029-med.jpg"/>
                    <pic:cNvPicPr/>
                  </pic:nvPicPr>
                  <pic:blipFill>
                    <a:blip r:embed="rId6">
                      <a:extLst>
                        <a:ext uri="{28A0092B-C50C-407E-A947-70E740481C1C}">
                          <a14:useLocalDpi xmlns:a14="http://schemas.microsoft.com/office/drawing/2010/main" val="0"/>
                        </a:ext>
                      </a:extLst>
                    </a:blip>
                    <a:stretch>
                      <a:fillRect/>
                    </a:stretch>
                  </pic:blipFill>
                  <pic:spPr>
                    <a:xfrm>
                      <a:off x="0" y="0"/>
                      <a:ext cx="2705100" cy="1879600"/>
                    </a:xfrm>
                    <a:prstGeom prst="rect">
                      <a:avLst/>
                    </a:prstGeom>
                  </pic:spPr>
                </pic:pic>
              </a:graphicData>
            </a:graphic>
          </wp:inline>
        </w:drawing>
      </w:r>
    </w:p>
    <w:p w:rsidR="006C1E69" w:rsidRDefault="006C1E69" w:rsidP="006C1E69">
      <w:pPr>
        <w:jc w:val="center"/>
      </w:pPr>
    </w:p>
    <w:p w:rsidR="006C1E69" w:rsidRDefault="006C1E69" w:rsidP="006C1E69">
      <w:pPr>
        <w:jc w:val="center"/>
        <w:rPr>
          <w:sz w:val="56"/>
          <w:szCs w:val="56"/>
        </w:rPr>
      </w:pPr>
      <w:r>
        <w:rPr>
          <w:sz w:val="56"/>
          <w:szCs w:val="56"/>
        </w:rPr>
        <w:t>North Central Prairie Region 2014 Show Jump and Dressage Rally Information Packet</w:t>
      </w:r>
    </w:p>
    <w:p w:rsidR="006C1E69" w:rsidRDefault="006C1E69" w:rsidP="006C1E69">
      <w:pPr>
        <w:jc w:val="center"/>
        <w:rPr>
          <w:sz w:val="56"/>
          <w:szCs w:val="56"/>
        </w:rPr>
      </w:pPr>
      <w:r>
        <w:rPr>
          <w:sz w:val="56"/>
          <w:szCs w:val="56"/>
        </w:rPr>
        <w:t>June 7-8, 2014</w:t>
      </w:r>
    </w:p>
    <w:p w:rsidR="006C1E69" w:rsidRPr="006C1E69" w:rsidRDefault="006C1E69" w:rsidP="006C1E69">
      <w:pPr>
        <w:pStyle w:val="Default"/>
        <w:rPr>
          <w:sz w:val="36"/>
          <w:szCs w:val="36"/>
        </w:rPr>
      </w:pPr>
    </w:p>
    <w:p w:rsidR="006C1E69" w:rsidRDefault="006C1E69" w:rsidP="006C1E69">
      <w:pPr>
        <w:jc w:val="center"/>
        <w:rPr>
          <w:b/>
          <w:bCs/>
          <w:sz w:val="36"/>
          <w:szCs w:val="36"/>
        </w:rPr>
      </w:pPr>
      <w:r w:rsidRPr="006C1E69">
        <w:rPr>
          <w:sz w:val="36"/>
          <w:szCs w:val="36"/>
        </w:rPr>
        <w:t xml:space="preserve"> </w:t>
      </w:r>
      <w:r w:rsidRPr="006C1E69">
        <w:rPr>
          <w:b/>
          <w:bCs/>
          <w:sz w:val="36"/>
          <w:szCs w:val="36"/>
        </w:rPr>
        <w:t>FOX VALLEY SADDLE ASSOCIATION 44W300 ROHRSEN ROAD HAMPSHIRE, IL 60140</w:t>
      </w:r>
    </w:p>
    <w:p w:rsidR="006C1E69" w:rsidRDefault="006C1E69" w:rsidP="006C1E69">
      <w:pPr>
        <w:jc w:val="center"/>
        <w:rPr>
          <w:b/>
          <w:bCs/>
          <w:sz w:val="36"/>
          <w:szCs w:val="36"/>
        </w:rPr>
      </w:pPr>
      <w:r>
        <w:rPr>
          <w:b/>
          <w:bCs/>
          <w:sz w:val="36"/>
          <w:szCs w:val="36"/>
        </w:rPr>
        <w:t>Opening Date: 4/23/2014</w:t>
      </w:r>
    </w:p>
    <w:p w:rsidR="006C1E69" w:rsidRDefault="006C1E69" w:rsidP="006C1E69">
      <w:pPr>
        <w:pStyle w:val="Default"/>
        <w:jc w:val="center"/>
        <w:rPr>
          <w:b/>
          <w:bCs/>
          <w:sz w:val="36"/>
          <w:szCs w:val="36"/>
        </w:rPr>
      </w:pPr>
      <w:r>
        <w:rPr>
          <w:b/>
          <w:bCs/>
          <w:sz w:val="36"/>
          <w:szCs w:val="36"/>
        </w:rPr>
        <w:t>Closing Date: 5/22/2014</w:t>
      </w:r>
    </w:p>
    <w:p w:rsidR="006C1E69" w:rsidRDefault="006C1E69" w:rsidP="006C1E69">
      <w:pPr>
        <w:pStyle w:val="Default"/>
        <w:jc w:val="center"/>
      </w:pPr>
    </w:p>
    <w:p w:rsidR="006C1E69" w:rsidRPr="006C1E69" w:rsidRDefault="006C1E69" w:rsidP="006C1E69">
      <w:pPr>
        <w:pStyle w:val="Default"/>
        <w:jc w:val="center"/>
        <w:rPr>
          <w:rFonts w:ascii="Calibri" w:hAnsi="Calibri"/>
          <w:sz w:val="36"/>
          <w:szCs w:val="36"/>
        </w:rPr>
      </w:pPr>
      <w:r w:rsidRPr="006C1E69">
        <w:rPr>
          <w:rFonts w:ascii="Calibri" w:hAnsi="Calibri"/>
          <w:b/>
          <w:bCs/>
          <w:sz w:val="36"/>
          <w:szCs w:val="36"/>
        </w:rPr>
        <w:t>The Show grounds will be open from 6:30 AM until 6:00 PM daily.</w:t>
      </w:r>
    </w:p>
    <w:p w:rsidR="006C1E69" w:rsidRPr="006C1E69" w:rsidRDefault="006C1E69" w:rsidP="006C1E69">
      <w:pPr>
        <w:jc w:val="center"/>
        <w:rPr>
          <w:rFonts w:ascii="Calibri" w:hAnsi="Calibri"/>
          <w:b/>
          <w:bCs/>
          <w:sz w:val="36"/>
          <w:szCs w:val="36"/>
        </w:rPr>
      </w:pPr>
      <w:r w:rsidRPr="006C1E69">
        <w:rPr>
          <w:rFonts w:ascii="Calibri" w:hAnsi="Calibri"/>
          <w:b/>
          <w:bCs/>
          <w:sz w:val="36"/>
          <w:szCs w:val="36"/>
        </w:rPr>
        <w:t>Check in will begin on June 6th at 2:00 PM</w:t>
      </w:r>
    </w:p>
    <w:p w:rsidR="006C1E69" w:rsidRDefault="006C1E69" w:rsidP="006C1E69">
      <w:pPr>
        <w:jc w:val="center"/>
        <w:rPr>
          <w:b/>
          <w:bCs/>
          <w:sz w:val="36"/>
          <w:szCs w:val="36"/>
        </w:rPr>
      </w:pPr>
      <w:r>
        <w:rPr>
          <w:b/>
          <w:bCs/>
          <w:noProof/>
          <w:sz w:val="36"/>
          <w:szCs w:val="36"/>
        </w:rPr>
        <w:drawing>
          <wp:inline distT="0" distB="0" distL="0" distR="0">
            <wp:extent cx="3314700" cy="91063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logo.jpg"/>
                    <pic:cNvPicPr/>
                  </pic:nvPicPr>
                  <pic:blipFill>
                    <a:blip r:embed="rId7">
                      <a:extLst>
                        <a:ext uri="{28A0092B-C50C-407E-A947-70E740481C1C}">
                          <a14:useLocalDpi xmlns:a14="http://schemas.microsoft.com/office/drawing/2010/main" val="0"/>
                        </a:ext>
                      </a:extLst>
                    </a:blip>
                    <a:stretch>
                      <a:fillRect/>
                    </a:stretch>
                  </pic:blipFill>
                  <pic:spPr>
                    <a:xfrm>
                      <a:off x="0" y="0"/>
                      <a:ext cx="3349562" cy="920209"/>
                    </a:xfrm>
                    <a:prstGeom prst="rect">
                      <a:avLst/>
                    </a:prstGeom>
                  </pic:spPr>
                </pic:pic>
              </a:graphicData>
            </a:graphic>
          </wp:inline>
        </w:drawing>
      </w:r>
    </w:p>
    <w:p w:rsidR="006C1E69" w:rsidRPr="006C1E69" w:rsidRDefault="006C1E69" w:rsidP="006C1E69">
      <w:pPr>
        <w:autoSpaceDE w:val="0"/>
        <w:autoSpaceDN w:val="0"/>
        <w:adjustRightInd w:val="0"/>
        <w:spacing w:after="0" w:line="240" w:lineRule="auto"/>
        <w:jc w:val="center"/>
        <w:rPr>
          <w:rFonts w:ascii="Calibri" w:hAnsi="Calibri" w:cs="Calibri"/>
          <w:color w:val="000000"/>
        </w:rPr>
      </w:pPr>
      <w:r w:rsidRPr="006C1E69">
        <w:rPr>
          <w:rFonts w:ascii="Calibri" w:hAnsi="Calibri" w:cs="Calibri"/>
          <w:b/>
          <w:bCs/>
          <w:color w:val="000000"/>
        </w:rPr>
        <w:lastRenderedPageBreak/>
        <w:t>Tentative Schedule</w:t>
      </w:r>
    </w:p>
    <w:p w:rsidR="006C1E69" w:rsidRPr="006C1E69" w:rsidRDefault="006C1E69" w:rsidP="006C1E69">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rPr>
        <w:t>Friday June 6</w:t>
      </w:r>
    </w:p>
    <w:p w:rsidR="006C1E69" w:rsidRDefault="006C1E69" w:rsidP="006C1E6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2:00 PM Barn opens </w:t>
      </w:r>
      <w:r w:rsidRPr="006C1E69">
        <w:rPr>
          <w:rFonts w:ascii="Calibri" w:hAnsi="Calibri" w:cs="Calibri"/>
          <w:color w:val="000000"/>
        </w:rPr>
        <w:t>Horse/Equipment Move In</w:t>
      </w:r>
    </w:p>
    <w:p w:rsidR="006C1E69" w:rsidRDefault="006C1E69" w:rsidP="006C1E6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Tack Stall Set Up</w:t>
      </w:r>
    </w:p>
    <w:p w:rsidR="006C1E69" w:rsidRPr="006C1E69" w:rsidRDefault="006C1E69" w:rsidP="006C1E6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4:00 PM Briefings</w:t>
      </w:r>
    </w:p>
    <w:p w:rsidR="006C1E69" w:rsidRDefault="006C1E69" w:rsidP="006C1E6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5:00 PM Jogs</w:t>
      </w:r>
    </w:p>
    <w:p w:rsidR="006C1E69" w:rsidRPr="006C1E69" w:rsidRDefault="006C1E69" w:rsidP="006C1E6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6:00 PM Barn Closes</w:t>
      </w:r>
    </w:p>
    <w:p w:rsidR="006C1E69" w:rsidRPr="006C1E69" w:rsidRDefault="006C1E69" w:rsidP="006C1E69">
      <w:pPr>
        <w:autoSpaceDE w:val="0"/>
        <w:autoSpaceDN w:val="0"/>
        <w:adjustRightInd w:val="0"/>
        <w:spacing w:after="0" w:line="240" w:lineRule="auto"/>
        <w:jc w:val="center"/>
        <w:rPr>
          <w:rFonts w:ascii="Calibri" w:hAnsi="Calibri" w:cs="Calibri"/>
          <w:color w:val="000000"/>
        </w:rPr>
      </w:pPr>
      <w:r w:rsidRPr="006C1E69">
        <w:rPr>
          <w:rFonts w:ascii="Calibri" w:hAnsi="Calibri" w:cs="Calibri"/>
          <w:b/>
          <w:bCs/>
          <w:color w:val="000000"/>
        </w:rPr>
        <w:t>Sat</w:t>
      </w:r>
      <w:r>
        <w:rPr>
          <w:rFonts w:ascii="Calibri" w:hAnsi="Calibri" w:cs="Calibri"/>
          <w:b/>
          <w:bCs/>
          <w:color w:val="000000"/>
        </w:rPr>
        <w:t>urday, June 7 Show Jump Rally</w:t>
      </w:r>
    </w:p>
    <w:p w:rsidR="006C1E69" w:rsidRDefault="006C1E69" w:rsidP="005E67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6:30 </w:t>
      </w:r>
      <w:proofErr w:type="gramStart"/>
      <w:r>
        <w:rPr>
          <w:rFonts w:ascii="Calibri" w:hAnsi="Calibri" w:cs="Calibri"/>
          <w:color w:val="000000"/>
        </w:rPr>
        <w:t xml:space="preserve">AM </w:t>
      </w:r>
      <w:r w:rsidRPr="006C1E69">
        <w:rPr>
          <w:rFonts w:ascii="Calibri" w:hAnsi="Calibri" w:cs="Calibri"/>
          <w:color w:val="000000"/>
        </w:rPr>
        <w:t xml:space="preserve"> Barn</w:t>
      </w:r>
      <w:proofErr w:type="gramEnd"/>
      <w:r w:rsidRPr="006C1E69">
        <w:rPr>
          <w:rFonts w:ascii="Calibri" w:hAnsi="Calibri" w:cs="Calibri"/>
          <w:color w:val="000000"/>
        </w:rPr>
        <w:t xml:space="preserve"> Opens</w:t>
      </w:r>
    </w:p>
    <w:p w:rsidR="005E67E2" w:rsidRDefault="005E67E2" w:rsidP="005E67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Course Set Up for TET/Course </w:t>
      </w:r>
      <w:proofErr w:type="gramStart"/>
      <w:r>
        <w:rPr>
          <w:rFonts w:ascii="Calibri" w:hAnsi="Calibri" w:cs="Calibri"/>
          <w:color w:val="000000"/>
        </w:rPr>
        <w:t>Walks</w:t>
      </w:r>
      <w:r w:rsidR="00C31B76">
        <w:rPr>
          <w:rFonts w:ascii="Calibri" w:hAnsi="Calibri" w:cs="Calibri"/>
          <w:color w:val="000000"/>
        </w:rPr>
        <w:t>(</w:t>
      </w:r>
      <w:proofErr w:type="gramEnd"/>
      <w:r w:rsidR="00C31B76">
        <w:rPr>
          <w:rFonts w:ascii="Calibri" w:hAnsi="Calibri" w:cs="Calibri"/>
          <w:color w:val="000000"/>
        </w:rPr>
        <w:t>Indoor)</w:t>
      </w:r>
    </w:p>
    <w:p w:rsidR="005E67E2" w:rsidRPr="006C1E69" w:rsidRDefault="00C31B76" w:rsidP="005E67E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Show Jump Course Set-</w:t>
      </w:r>
      <w:proofErr w:type="gramStart"/>
      <w:r>
        <w:rPr>
          <w:rFonts w:ascii="Calibri" w:hAnsi="Calibri" w:cs="Calibri"/>
          <w:color w:val="000000"/>
        </w:rPr>
        <w:t>Up(</w:t>
      </w:r>
      <w:proofErr w:type="gramEnd"/>
      <w:r>
        <w:rPr>
          <w:rFonts w:ascii="Calibri" w:hAnsi="Calibri" w:cs="Calibri"/>
          <w:color w:val="000000"/>
        </w:rPr>
        <w:t>Outdoor)</w:t>
      </w:r>
    </w:p>
    <w:p w:rsidR="006C1E69" w:rsidRDefault="00C31B76" w:rsidP="00C31B7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9:00 AM Course Opens for Course Walks</w:t>
      </w:r>
    </w:p>
    <w:p w:rsidR="006C1E69" w:rsidRDefault="00C31B76" w:rsidP="00C31B7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2:00 PM Dressage</w:t>
      </w:r>
      <w:r w:rsidR="006C1E69" w:rsidRPr="006C1E69">
        <w:rPr>
          <w:rFonts w:ascii="Calibri" w:hAnsi="Calibri" w:cs="Calibri"/>
          <w:color w:val="000000"/>
        </w:rPr>
        <w:t xml:space="preserve"> Move In</w:t>
      </w:r>
    </w:p>
    <w:p w:rsidR="00C31B76" w:rsidRDefault="00C31B76" w:rsidP="00C31B7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Tack Stall Set-Up</w:t>
      </w:r>
    </w:p>
    <w:p w:rsidR="00C31B76" w:rsidRDefault="00C31B76" w:rsidP="00C31B7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5:00 PM Dressage Jogs</w:t>
      </w:r>
    </w:p>
    <w:p w:rsidR="00C31B76" w:rsidRPr="006C1E69" w:rsidRDefault="00C31B76" w:rsidP="00C31B7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Show Jump Awards</w:t>
      </w:r>
    </w:p>
    <w:p w:rsidR="006C1E69" w:rsidRPr="006C1E69" w:rsidRDefault="006C1E69" w:rsidP="006C1E69">
      <w:pPr>
        <w:autoSpaceDE w:val="0"/>
        <w:autoSpaceDN w:val="0"/>
        <w:adjustRightInd w:val="0"/>
        <w:spacing w:after="0" w:line="240" w:lineRule="auto"/>
        <w:jc w:val="center"/>
        <w:rPr>
          <w:rFonts w:ascii="Calibri" w:hAnsi="Calibri" w:cs="Calibri"/>
          <w:color w:val="000000"/>
        </w:rPr>
      </w:pPr>
      <w:r w:rsidRPr="006C1E69">
        <w:rPr>
          <w:rFonts w:ascii="Calibri" w:hAnsi="Calibri" w:cs="Calibri"/>
          <w:color w:val="000000"/>
        </w:rPr>
        <w:t>6:00 PM Barn Closes</w:t>
      </w:r>
    </w:p>
    <w:p w:rsidR="006C1E69" w:rsidRPr="006C1E69" w:rsidRDefault="006C1E69" w:rsidP="006C1E69">
      <w:pPr>
        <w:autoSpaceDE w:val="0"/>
        <w:autoSpaceDN w:val="0"/>
        <w:adjustRightInd w:val="0"/>
        <w:spacing w:after="0" w:line="240" w:lineRule="auto"/>
        <w:jc w:val="center"/>
        <w:rPr>
          <w:rFonts w:ascii="Calibri" w:hAnsi="Calibri" w:cs="Calibri"/>
          <w:color w:val="000000"/>
        </w:rPr>
      </w:pPr>
      <w:r w:rsidRPr="006C1E69">
        <w:rPr>
          <w:rFonts w:ascii="Calibri" w:hAnsi="Calibri" w:cs="Calibri"/>
          <w:b/>
          <w:bCs/>
          <w:color w:val="000000"/>
        </w:rPr>
        <w:t>Su</w:t>
      </w:r>
      <w:r w:rsidR="00C31B76">
        <w:rPr>
          <w:rFonts w:ascii="Calibri" w:hAnsi="Calibri" w:cs="Calibri"/>
          <w:b/>
          <w:bCs/>
          <w:color w:val="000000"/>
        </w:rPr>
        <w:t>nday, June 8 Dressage Rally</w:t>
      </w:r>
    </w:p>
    <w:p w:rsidR="006C1E69" w:rsidRDefault="00C31B76" w:rsidP="006C1E6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6:30 AM </w:t>
      </w:r>
      <w:r w:rsidR="006C1E69" w:rsidRPr="006C1E69">
        <w:rPr>
          <w:rFonts w:ascii="Calibri" w:hAnsi="Calibri" w:cs="Calibri"/>
          <w:color w:val="000000"/>
        </w:rPr>
        <w:t>Barn Opens</w:t>
      </w:r>
    </w:p>
    <w:p w:rsidR="00C31B76" w:rsidRDefault="00C31B76" w:rsidP="00C31B7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8:00 AM Briefings/Rally Begins</w:t>
      </w:r>
    </w:p>
    <w:p w:rsidR="00C31B76" w:rsidRPr="006C1E69" w:rsidRDefault="00C31B76" w:rsidP="00C31B7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4:30 PM Awards</w:t>
      </w:r>
    </w:p>
    <w:p w:rsidR="006C1E69" w:rsidRDefault="006C1E69" w:rsidP="006C1E69">
      <w:pPr>
        <w:jc w:val="center"/>
        <w:rPr>
          <w:rFonts w:ascii="Calibri" w:hAnsi="Calibri" w:cs="Calibri"/>
          <w:color w:val="000000"/>
        </w:rPr>
      </w:pPr>
      <w:r w:rsidRPr="006C1E69">
        <w:rPr>
          <w:rFonts w:ascii="Calibri" w:hAnsi="Calibri" w:cs="Calibri"/>
          <w:color w:val="000000"/>
        </w:rPr>
        <w:t>6:00 PM Barn Closes</w:t>
      </w:r>
    </w:p>
    <w:p w:rsidR="009E18B2" w:rsidRDefault="009E18B2" w:rsidP="006C1E69">
      <w:pPr>
        <w:jc w:val="center"/>
        <w:rPr>
          <w:rFonts w:ascii="Calibri" w:hAnsi="Calibri" w:cs="Calibri"/>
          <w:color w:val="000000"/>
        </w:rPr>
      </w:pPr>
    </w:p>
    <w:p w:rsidR="009E18B2" w:rsidRPr="009E18B2" w:rsidRDefault="009E18B2" w:rsidP="006C1E69">
      <w:pPr>
        <w:jc w:val="center"/>
        <w:rPr>
          <w:rFonts w:ascii="Calibri" w:hAnsi="Calibri" w:cs="Calibri"/>
          <w:b/>
          <w:color w:val="000000"/>
        </w:rPr>
      </w:pPr>
      <w:r w:rsidRPr="009E18B2">
        <w:rPr>
          <w:rFonts w:ascii="Calibri" w:hAnsi="Calibri" w:cs="Calibri"/>
          <w:b/>
          <w:color w:val="000000"/>
        </w:rPr>
        <w:t xml:space="preserve">Organizers: </w:t>
      </w:r>
    </w:p>
    <w:p w:rsidR="009E18B2" w:rsidRDefault="009E18B2" w:rsidP="006C1E69">
      <w:pPr>
        <w:jc w:val="center"/>
        <w:rPr>
          <w:rFonts w:ascii="Calibri" w:hAnsi="Calibri" w:cs="Calibri"/>
          <w:color w:val="000000"/>
        </w:rPr>
      </w:pPr>
      <w:r>
        <w:rPr>
          <w:rFonts w:ascii="Calibri" w:hAnsi="Calibri" w:cs="Calibri"/>
          <w:color w:val="000000"/>
        </w:rPr>
        <w:t xml:space="preserve">Sarah Weber      </w:t>
      </w:r>
      <w:hyperlink r:id="rId8" w:history="1">
        <w:r w:rsidRPr="00683717">
          <w:rPr>
            <w:rStyle w:val="Hyperlink"/>
            <w:rFonts w:ascii="Calibri" w:hAnsi="Calibri" w:cs="Calibri"/>
          </w:rPr>
          <w:t>weber-sarah@att.net</w:t>
        </w:r>
      </w:hyperlink>
      <w:r>
        <w:rPr>
          <w:rFonts w:ascii="Calibri" w:hAnsi="Calibri" w:cs="Calibri"/>
          <w:color w:val="000000"/>
        </w:rPr>
        <w:t xml:space="preserve"> 630-383-8979</w:t>
      </w:r>
    </w:p>
    <w:p w:rsidR="009E18B2" w:rsidRDefault="009E18B2" w:rsidP="006C1E69">
      <w:pPr>
        <w:jc w:val="center"/>
        <w:rPr>
          <w:sz w:val="23"/>
          <w:szCs w:val="23"/>
        </w:rPr>
      </w:pPr>
      <w:proofErr w:type="spellStart"/>
      <w:r>
        <w:rPr>
          <w:rFonts w:ascii="Calibri" w:hAnsi="Calibri" w:cs="Calibri"/>
          <w:color w:val="000000"/>
        </w:rPr>
        <w:t>Tammee</w:t>
      </w:r>
      <w:proofErr w:type="spellEnd"/>
      <w:r>
        <w:rPr>
          <w:rFonts w:ascii="Calibri" w:hAnsi="Calibri" w:cs="Calibri"/>
          <w:color w:val="000000"/>
        </w:rPr>
        <w:t xml:space="preserve"> Buckley    </w:t>
      </w:r>
      <w:hyperlink r:id="rId9" w:history="1">
        <w:r w:rsidRPr="00683717">
          <w:rPr>
            <w:rStyle w:val="Hyperlink"/>
            <w:sz w:val="23"/>
            <w:szCs w:val="23"/>
          </w:rPr>
          <w:t>buckleytammee@gmail.com</w:t>
        </w:r>
      </w:hyperlink>
      <w:r>
        <w:rPr>
          <w:sz w:val="23"/>
          <w:szCs w:val="23"/>
        </w:rPr>
        <w:t xml:space="preserve"> 217-414-3707</w:t>
      </w:r>
    </w:p>
    <w:p w:rsidR="009E18B2" w:rsidRPr="009E18B2" w:rsidRDefault="009E18B2" w:rsidP="006C1E69">
      <w:pPr>
        <w:jc w:val="center"/>
        <w:rPr>
          <w:sz w:val="24"/>
          <w:szCs w:val="24"/>
        </w:rPr>
      </w:pPr>
    </w:p>
    <w:tbl>
      <w:tblPr>
        <w:tblStyle w:val="TableGrid"/>
        <w:tblW w:w="0" w:type="auto"/>
        <w:tblLook w:val="04A0" w:firstRow="1" w:lastRow="0" w:firstColumn="1" w:lastColumn="0" w:noHBand="0" w:noVBand="1"/>
      </w:tblPr>
      <w:tblGrid>
        <w:gridCol w:w="4675"/>
        <w:gridCol w:w="4675"/>
      </w:tblGrid>
      <w:tr w:rsidR="009E18B2" w:rsidRPr="009E18B2" w:rsidTr="009E18B2">
        <w:tc>
          <w:tcPr>
            <w:tcW w:w="4675" w:type="dxa"/>
          </w:tcPr>
          <w:p w:rsidR="009E18B2" w:rsidRPr="009E18B2" w:rsidRDefault="009E18B2" w:rsidP="006C1E69">
            <w:pPr>
              <w:jc w:val="center"/>
              <w:rPr>
                <w:b/>
                <w:sz w:val="24"/>
                <w:szCs w:val="24"/>
              </w:rPr>
            </w:pPr>
            <w:r w:rsidRPr="009E18B2">
              <w:rPr>
                <w:b/>
                <w:sz w:val="24"/>
                <w:szCs w:val="24"/>
              </w:rPr>
              <w:t>Fee Schedule</w:t>
            </w:r>
          </w:p>
        </w:tc>
        <w:tc>
          <w:tcPr>
            <w:tcW w:w="4675" w:type="dxa"/>
          </w:tcPr>
          <w:p w:rsidR="009E18B2" w:rsidRPr="009E18B2" w:rsidRDefault="009E18B2" w:rsidP="006C1E69">
            <w:pPr>
              <w:jc w:val="center"/>
              <w:rPr>
                <w:sz w:val="24"/>
                <w:szCs w:val="24"/>
              </w:rPr>
            </w:pPr>
          </w:p>
        </w:tc>
      </w:tr>
      <w:tr w:rsidR="009E18B2" w:rsidRPr="009E18B2" w:rsidTr="009E18B2">
        <w:tc>
          <w:tcPr>
            <w:tcW w:w="4675" w:type="dxa"/>
          </w:tcPr>
          <w:p w:rsidR="009E18B2" w:rsidRPr="009E18B2" w:rsidRDefault="009E18B2" w:rsidP="006C1E69">
            <w:pPr>
              <w:jc w:val="center"/>
              <w:rPr>
                <w:sz w:val="24"/>
                <w:szCs w:val="24"/>
              </w:rPr>
            </w:pPr>
            <w:r w:rsidRPr="009E18B2">
              <w:rPr>
                <w:sz w:val="24"/>
                <w:szCs w:val="24"/>
              </w:rPr>
              <w:t>Show Jump Entry(includes stall)</w:t>
            </w:r>
          </w:p>
        </w:tc>
        <w:tc>
          <w:tcPr>
            <w:tcW w:w="4675" w:type="dxa"/>
          </w:tcPr>
          <w:p w:rsidR="009E18B2" w:rsidRPr="009E18B2" w:rsidRDefault="009E18B2" w:rsidP="006C1E69">
            <w:pPr>
              <w:jc w:val="center"/>
              <w:rPr>
                <w:sz w:val="24"/>
                <w:szCs w:val="24"/>
              </w:rPr>
            </w:pPr>
            <w:r w:rsidRPr="009E18B2">
              <w:rPr>
                <w:sz w:val="24"/>
                <w:szCs w:val="24"/>
              </w:rPr>
              <w:t>$150</w:t>
            </w:r>
          </w:p>
        </w:tc>
      </w:tr>
      <w:tr w:rsidR="009E18B2" w:rsidRPr="009E18B2" w:rsidTr="009E18B2">
        <w:tc>
          <w:tcPr>
            <w:tcW w:w="4675" w:type="dxa"/>
          </w:tcPr>
          <w:p w:rsidR="009E18B2" w:rsidRPr="009E18B2" w:rsidRDefault="009E18B2" w:rsidP="006C1E69">
            <w:pPr>
              <w:jc w:val="center"/>
              <w:rPr>
                <w:sz w:val="24"/>
                <w:szCs w:val="24"/>
              </w:rPr>
            </w:pPr>
            <w:r>
              <w:rPr>
                <w:sz w:val="24"/>
                <w:szCs w:val="24"/>
              </w:rPr>
              <w:t>Dressage Rally Entry(includes stall)</w:t>
            </w:r>
          </w:p>
        </w:tc>
        <w:tc>
          <w:tcPr>
            <w:tcW w:w="4675" w:type="dxa"/>
          </w:tcPr>
          <w:p w:rsidR="009E18B2" w:rsidRPr="009E18B2" w:rsidRDefault="009E18B2" w:rsidP="009E18B2">
            <w:pPr>
              <w:jc w:val="center"/>
              <w:rPr>
                <w:sz w:val="24"/>
                <w:szCs w:val="24"/>
              </w:rPr>
            </w:pPr>
            <w:r>
              <w:rPr>
                <w:sz w:val="24"/>
                <w:szCs w:val="24"/>
              </w:rPr>
              <w:t>$150</w:t>
            </w:r>
          </w:p>
        </w:tc>
      </w:tr>
      <w:tr w:rsidR="009E18B2" w:rsidRPr="009E18B2" w:rsidTr="009E18B2">
        <w:tc>
          <w:tcPr>
            <w:tcW w:w="4675" w:type="dxa"/>
          </w:tcPr>
          <w:p w:rsidR="009E18B2" w:rsidRPr="009E18B2" w:rsidRDefault="009E18B2" w:rsidP="006C1E69">
            <w:pPr>
              <w:jc w:val="center"/>
              <w:rPr>
                <w:sz w:val="24"/>
                <w:szCs w:val="24"/>
              </w:rPr>
            </w:pPr>
            <w:r>
              <w:rPr>
                <w:sz w:val="24"/>
                <w:szCs w:val="24"/>
              </w:rPr>
              <w:t>Show Jump and Dressage Entry</w:t>
            </w:r>
          </w:p>
        </w:tc>
        <w:tc>
          <w:tcPr>
            <w:tcW w:w="4675" w:type="dxa"/>
          </w:tcPr>
          <w:p w:rsidR="009E18B2" w:rsidRPr="009E18B2" w:rsidRDefault="009E18B2" w:rsidP="006C1E69">
            <w:pPr>
              <w:jc w:val="center"/>
              <w:rPr>
                <w:sz w:val="24"/>
                <w:szCs w:val="24"/>
              </w:rPr>
            </w:pPr>
            <w:r>
              <w:rPr>
                <w:sz w:val="24"/>
                <w:szCs w:val="24"/>
              </w:rPr>
              <w:t>$250</w:t>
            </w:r>
          </w:p>
        </w:tc>
      </w:tr>
      <w:tr w:rsidR="009E18B2" w:rsidRPr="009E18B2" w:rsidTr="009E18B2">
        <w:tc>
          <w:tcPr>
            <w:tcW w:w="4675" w:type="dxa"/>
          </w:tcPr>
          <w:p w:rsidR="009E18B2" w:rsidRPr="009E18B2" w:rsidRDefault="009E18B2" w:rsidP="006C1E69">
            <w:pPr>
              <w:jc w:val="center"/>
              <w:rPr>
                <w:sz w:val="24"/>
                <w:szCs w:val="24"/>
              </w:rPr>
            </w:pPr>
            <w:r>
              <w:rPr>
                <w:sz w:val="24"/>
                <w:szCs w:val="24"/>
              </w:rPr>
              <w:t>Dressage Ride A Test</w:t>
            </w:r>
          </w:p>
        </w:tc>
        <w:tc>
          <w:tcPr>
            <w:tcW w:w="4675" w:type="dxa"/>
          </w:tcPr>
          <w:p w:rsidR="009E18B2" w:rsidRPr="009E18B2" w:rsidRDefault="009E18B2" w:rsidP="006C1E69">
            <w:pPr>
              <w:jc w:val="center"/>
              <w:rPr>
                <w:sz w:val="24"/>
                <w:szCs w:val="24"/>
              </w:rPr>
            </w:pPr>
            <w:r>
              <w:rPr>
                <w:sz w:val="24"/>
                <w:szCs w:val="24"/>
              </w:rPr>
              <w:t>$25</w:t>
            </w:r>
          </w:p>
        </w:tc>
      </w:tr>
      <w:tr w:rsidR="009E18B2" w:rsidRPr="009E18B2" w:rsidTr="009E18B2">
        <w:tc>
          <w:tcPr>
            <w:tcW w:w="4675" w:type="dxa"/>
          </w:tcPr>
          <w:p w:rsidR="009E18B2" w:rsidRPr="009E18B2" w:rsidRDefault="009E18B2" w:rsidP="006C1E69">
            <w:pPr>
              <w:jc w:val="center"/>
              <w:rPr>
                <w:sz w:val="24"/>
                <w:szCs w:val="24"/>
              </w:rPr>
            </w:pPr>
            <w:r>
              <w:rPr>
                <w:sz w:val="24"/>
                <w:szCs w:val="24"/>
              </w:rPr>
              <w:t>Early Move In Stall</w:t>
            </w:r>
          </w:p>
        </w:tc>
        <w:tc>
          <w:tcPr>
            <w:tcW w:w="4675" w:type="dxa"/>
          </w:tcPr>
          <w:p w:rsidR="009E18B2" w:rsidRPr="009E18B2" w:rsidRDefault="009E18B2" w:rsidP="006C1E69">
            <w:pPr>
              <w:jc w:val="center"/>
              <w:rPr>
                <w:sz w:val="24"/>
                <w:szCs w:val="24"/>
              </w:rPr>
            </w:pPr>
            <w:r>
              <w:rPr>
                <w:sz w:val="24"/>
                <w:szCs w:val="24"/>
              </w:rPr>
              <w:t>$20</w:t>
            </w:r>
          </w:p>
        </w:tc>
      </w:tr>
      <w:tr w:rsidR="009E18B2" w:rsidRPr="009E18B2" w:rsidTr="009E18B2">
        <w:tc>
          <w:tcPr>
            <w:tcW w:w="4675" w:type="dxa"/>
          </w:tcPr>
          <w:p w:rsidR="009E18B2" w:rsidRPr="009E18B2" w:rsidRDefault="009E18B2" w:rsidP="006C1E69">
            <w:pPr>
              <w:jc w:val="center"/>
              <w:rPr>
                <w:sz w:val="24"/>
                <w:szCs w:val="24"/>
              </w:rPr>
            </w:pPr>
            <w:r>
              <w:rPr>
                <w:sz w:val="24"/>
                <w:szCs w:val="24"/>
              </w:rPr>
              <w:t>RV Hook Up</w:t>
            </w:r>
          </w:p>
        </w:tc>
        <w:tc>
          <w:tcPr>
            <w:tcW w:w="4675" w:type="dxa"/>
          </w:tcPr>
          <w:p w:rsidR="009E18B2" w:rsidRPr="009E18B2" w:rsidRDefault="009E18B2" w:rsidP="006C1E69">
            <w:pPr>
              <w:jc w:val="center"/>
              <w:rPr>
                <w:sz w:val="24"/>
                <w:szCs w:val="24"/>
              </w:rPr>
            </w:pPr>
            <w:r>
              <w:rPr>
                <w:sz w:val="24"/>
                <w:szCs w:val="24"/>
              </w:rPr>
              <w:t>$15per night</w:t>
            </w:r>
          </w:p>
        </w:tc>
      </w:tr>
      <w:tr w:rsidR="009E18B2" w:rsidRPr="009E18B2" w:rsidTr="009E18B2">
        <w:tc>
          <w:tcPr>
            <w:tcW w:w="4675" w:type="dxa"/>
          </w:tcPr>
          <w:p w:rsidR="009E18B2" w:rsidRPr="009E18B2" w:rsidRDefault="009E18B2" w:rsidP="006C1E69">
            <w:pPr>
              <w:jc w:val="center"/>
              <w:rPr>
                <w:sz w:val="24"/>
                <w:szCs w:val="24"/>
              </w:rPr>
            </w:pPr>
            <w:r>
              <w:rPr>
                <w:sz w:val="24"/>
                <w:szCs w:val="24"/>
              </w:rPr>
              <w:t>Rally T-shirt</w:t>
            </w:r>
          </w:p>
        </w:tc>
        <w:tc>
          <w:tcPr>
            <w:tcW w:w="4675" w:type="dxa"/>
          </w:tcPr>
          <w:p w:rsidR="009E18B2" w:rsidRPr="009E18B2" w:rsidRDefault="009E18B2" w:rsidP="006C1E69">
            <w:pPr>
              <w:jc w:val="center"/>
              <w:rPr>
                <w:sz w:val="24"/>
                <w:szCs w:val="24"/>
              </w:rPr>
            </w:pPr>
            <w:r>
              <w:rPr>
                <w:sz w:val="24"/>
                <w:szCs w:val="24"/>
              </w:rPr>
              <w:t>$15</w:t>
            </w:r>
          </w:p>
        </w:tc>
      </w:tr>
      <w:tr w:rsidR="009E18B2" w:rsidRPr="009E18B2" w:rsidTr="009E18B2">
        <w:tc>
          <w:tcPr>
            <w:tcW w:w="4675" w:type="dxa"/>
          </w:tcPr>
          <w:p w:rsidR="009E18B2" w:rsidRPr="009E18B2" w:rsidRDefault="009E18B2" w:rsidP="006C1E69">
            <w:pPr>
              <w:jc w:val="center"/>
              <w:rPr>
                <w:sz w:val="24"/>
                <w:szCs w:val="24"/>
              </w:rPr>
            </w:pPr>
            <w:r>
              <w:rPr>
                <w:sz w:val="24"/>
                <w:szCs w:val="24"/>
              </w:rPr>
              <w:t>Extra Shavings</w:t>
            </w:r>
          </w:p>
        </w:tc>
        <w:tc>
          <w:tcPr>
            <w:tcW w:w="4675" w:type="dxa"/>
          </w:tcPr>
          <w:p w:rsidR="009E18B2" w:rsidRPr="009E18B2" w:rsidRDefault="009E18B2" w:rsidP="006C1E69">
            <w:pPr>
              <w:jc w:val="center"/>
              <w:rPr>
                <w:sz w:val="24"/>
                <w:szCs w:val="24"/>
              </w:rPr>
            </w:pPr>
            <w:r>
              <w:rPr>
                <w:sz w:val="24"/>
                <w:szCs w:val="24"/>
              </w:rPr>
              <w:t>$7 per bag</w:t>
            </w:r>
          </w:p>
        </w:tc>
      </w:tr>
      <w:tr w:rsidR="009E18B2" w:rsidTr="009E18B2">
        <w:tc>
          <w:tcPr>
            <w:tcW w:w="4675" w:type="dxa"/>
          </w:tcPr>
          <w:p w:rsidR="009E18B2" w:rsidRPr="009E18B2" w:rsidRDefault="009E18B2" w:rsidP="006C1E69">
            <w:pPr>
              <w:jc w:val="center"/>
              <w:rPr>
                <w:sz w:val="24"/>
                <w:szCs w:val="24"/>
              </w:rPr>
            </w:pPr>
            <w:r w:rsidRPr="009E18B2">
              <w:rPr>
                <w:sz w:val="24"/>
                <w:szCs w:val="24"/>
              </w:rPr>
              <w:t>Stall Deposit</w:t>
            </w:r>
          </w:p>
        </w:tc>
        <w:tc>
          <w:tcPr>
            <w:tcW w:w="4675" w:type="dxa"/>
          </w:tcPr>
          <w:p w:rsidR="009E18B2" w:rsidRPr="009E18B2" w:rsidRDefault="009E18B2" w:rsidP="006C1E69">
            <w:pPr>
              <w:jc w:val="center"/>
              <w:rPr>
                <w:sz w:val="24"/>
                <w:szCs w:val="24"/>
              </w:rPr>
            </w:pPr>
            <w:r w:rsidRPr="009E18B2">
              <w:rPr>
                <w:sz w:val="24"/>
                <w:szCs w:val="24"/>
              </w:rPr>
              <w:t>$25</w:t>
            </w:r>
          </w:p>
        </w:tc>
      </w:tr>
      <w:tr w:rsidR="009E18B2" w:rsidTr="009E18B2">
        <w:tc>
          <w:tcPr>
            <w:tcW w:w="4675" w:type="dxa"/>
          </w:tcPr>
          <w:p w:rsidR="009E18B2" w:rsidRPr="009E18B2" w:rsidRDefault="00707517" w:rsidP="006C1E69">
            <w:pPr>
              <w:jc w:val="center"/>
              <w:rPr>
                <w:sz w:val="24"/>
                <w:szCs w:val="24"/>
              </w:rPr>
            </w:pPr>
            <w:r>
              <w:rPr>
                <w:sz w:val="24"/>
                <w:szCs w:val="24"/>
              </w:rPr>
              <w:t>Extra Stall per day</w:t>
            </w:r>
          </w:p>
        </w:tc>
        <w:tc>
          <w:tcPr>
            <w:tcW w:w="4675" w:type="dxa"/>
          </w:tcPr>
          <w:p w:rsidR="009E18B2" w:rsidRPr="009E18B2" w:rsidRDefault="00707517" w:rsidP="006C1E69">
            <w:pPr>
              <w:jc w:val="center"/>
              <w:rPr>
                <w:sz w:val="24"/>
                <w:szCs w:val="24"/>
              </w:rPr>
            </w:pPr>
            <w:r>
              <w:rPr>
                <w:sz w:val="24"/>
                <w:szCs w:val="24"/>
              </w:rPr>
              <w:t>$20</w:t>
            </w:r>
          </w:p>
        </w:tc>
      </w:tr>
    </w:tbl>
    <w:p w:rsidR="009E18B2" w:rsidRDefault="009E18B2" w:rsidP="006C1E69">
      <w:pPr>
        <w:jc w:val="center"/>
        <w:rPr>
          <w:sz w:val="36"/>
          <w:szCs w:val="36"/>
        </w:rPr>
      </w:pPr>
    </w:p>
    <w:p w:rsidR="002474D9" w:rsidRDefault="002474D9" w:rsidP="006C1E69">
      <w:pPr>
        <w:jc w:val="center"/>
        <w:rPr>
          <w:sz w:val="36"/>
          <w:szCs w:val="36"/>
        </w:rPr>
      </w:pPr>
      <w:r>
        <w:rPr>
          <w:sz w:val="36"/>
          <w:szCs w:val="36"/>
        </w:rPr>
        <w:t>Note: stall deposit must be made upon arrival</w:t>
      </w:r>
    </w:p>
    <w:p w:rsidR="002474D9" w:rsidRDefault="002474D9" w:rsidP="006C1E69">
      <w:pPr>
        <w:jc w:val="center"/>
        <w:rPr>
          <w:sz w:val="36"/>
          <w:szCs w:val="36"/>
        </w:rPr>
      </w:pPr>
      <w:r>
        <w:rPr>
          <w:sz w:val="36"/>
          <w:szCs w:val="36"/>
        </w:rPr>
        <w:lastRenderedPageBreak/>
        <w:t xml:space="preserve">All entries must be made online at </w:t>
      </w:r>
      <w:hyperlink r:id="rId10" w:history="1">
        <w:r w:rsidRPr="00683717">
          <w:rPr>
            <w:rStyle w:val="Hyperlink"/>
            <w:sz w:val="36"/>
            <w:szCs w:val="36"/>
          </w:rPr>
          <w:t>http://www.imagination-station.net/machform/view.php?id=45680</w:t>
        </w:r>
      </w:hyperlink>
    </w:p>
    <w:p w:rsidR="002474D9" w:rsidRDefault="002474D9" w:rsidP="006C1E69">
      <w:pPr>
        <w:jc w:val="center"/>
        <w:rPr>
          <w:sz w:val="36"/>
          <w:szCs w:val="36"/>
        </w:rPr>
      </w:pPr>
      <w:r>
        <w:rPr>
          <w:sz w:val="36"/>
          <w:szCs w:val="36"/>
        </w:rPr>
        <w:t>Entry deadline is May 22, 2014</w:t>
      </w:r>
    </w:p>
    <w:p w:rsidR="002474D9" w:rsidRDefault="002474D9" w:rsidP="006C1E69">
      <w:pPr>
        <w:jc w:val="center"/>
        <w:rPr>
          <w:sz w:val="36"/>
          <w:szCs w:val="36"/>
        </w:rPr>
      </w:pPr>
      <w:r>
        <w:rPr>
          <w:sz w:val="36"/>
          <w:szCs w:val="36"/>
        </w:rPr>
        <w:t xml:space="preserve">No late entries excepted without prior organizer approval, additional fee will be </w:t>
      </w:r>
      <w:r w:rsidR="00A217E6">
        <w:rPr>
          <w:sz w:val="36"/>
          <w:szCs w:val="36"/>
        </w:rPr>
        <w:t>mandatory</w:t>
      </w:r>
    </w:p>
    <w:p w:rsidR="00A217E6" w:rsidRDefault="00A217E6" w:rsidP="006C1E69">
      <w:pPr>
        <w:jc w:val="center"/>
        <w:rPr>
          <w:sz w:val="36"/>
          <w:szCs w:val="36"/>
        </w:rPr>
      </w:pPr>
    </w:p>
    <w:p w:rsidR="00A217E6" w:rsidRDefault="00A217E6" w:rsidP="00A217E6">
      <w:pPr>
        <w:pStyle w:val="Default"/>
        <w:rPr>
          <w:sz w:val="23"/>
          <w:szCs w:val="23"/>
        </w:rPr>
      </w:pPr>
      <w:r>
        <w:rPr>
          <w:b/>
          <w:bCs/>
          <w:sz w:val="23"/>
          <w:szCs w:val="23"/>
        </w:rPr>
        <w:t xml:space="preserve">TEAMS: </w:t>
      </w:r>
      <w:r>
        <w:rPr>
          <w:sz w:val="23"/>
          <w:szCs w:val="23"/>
        </w:rPr>
        <w:t xml:space="preserve">Teams consist of 3 or 4 riders plus a stable manager unless otherwise indicated within discipline rulebook. Clubs are encouraged to send individuals or partial teams to place on scramble teams. Scramble teams will be created by the Rally Secretary as space permits from the qualified individuals submitted by the DCs. </w:t>
      </w:r>
    </w:p>
    <w:p w:rsidR="00A217E6" w:rsidRDefault="00A217E6" w:rsidP="00A217E6">
      <w:pPr>
        <w:pStyle w:val="Default"/>
        <w:rPr>
          <w:sz w:val="23"/>
          <w:szCs w:val="23"/>
        </w:rPr>
      </w:pPr>
      <w:r>
        <w:rPr>
          <w:sz w:val="23"/>
          <w:szCs w:val="23"/>
        </w:rPr>
        <w:t>An insufficient number of entries may warrant cancellation.</w:t>
      </w:r>
    </w:p>
    <w:p w:rsidR="00A217E6" w:rsidRDefault="00A217E6" w:rsidP="00A217E6">
      <w:pPr>
        <w:pStyle w:val="Default"/>
        <w:rPr>
          <w:sz w:val="23"/>
          <w:szCs w:val="23"/>
        </w:rPr>
      </w:pPr>
      <w:r>
        <w:rPr>
          <w:b/>
          <w:bCs/>
          <w:sz w:val="23"/>
          <w:szCs w:val="23"/>
        </w:rPr>
        <w:t xml:space="preserve">GOVERNING RULES FOR ALL DISCIPLINES: </w:t>
      </w:r>
      <w:r>
        <w:rPr>
          <w:sz w:val="23"/>
          <w:szCs w:val="23"/>
        </w:rPr>
        <w:t>Current USPC Discipline Rulebooks, all Addenda and Annual Newsletters, the current Horse Management Handbook and Rules for Competition, all Addenda and Annual Newsletters, current Coaching Guidelines and Chaperone Duties found online under Forms or in current Rulebooks.</w:t>
      </w:r>
    </w:p>
    <w:p w:rsidR="00A217E6" w:rsidRDefault="00A217E6" w:rsidP="00A217E6">
      <w:pPr>
        <w:pStyle w:val="Default"/>
        <w:rPr>
          <w:sz w:val="23"/>
          <w:szCs w:val="23"/>
        </w:rPr>
      </w:pPr>
      <w:r>
        <w:rPr>
          <w:b/>
          <w:bCs/>
          <w:sz w:val="23"/>
          <w:szCs w:val="23"/>
        </w:rPr>
        <w:t xml:space="preserve">AWARDS: </w:t>
      </w:r>
      <w:r>
        <w:rPr>
          <w:sz w:val="23"/>
          <w:szCs w:val="23"/>
        </w:rPr>
        <w:t>Team Ribbons will be awarded to 8th place if entries warrant. Horse Management Team Ribbons will also be awarded to 8</w:t>
      </w:r>
      <w:r>
        <w:rPr>
          <w:sz w:val="16"/>
          <w:szCs w:val="16"/>
        </w:rPr>
        <w:t xml:space="preserve">th </w:t>
      </w:r>
      <w:r>
        <w:rPr>
          <w:sz w:val="23"/>
          <w:szCs w:val="23"/>
        </w:rPr>
        <w:t>place if entries warrant.</w:t>
      </w:r>
    </w:p>
    <w:p w:rsidR="00A217E6" w:rsidRDefault="00A217E6" w:rsidP="00A217E6">
      <w:pPr>
        <w:pStyle w:val="Default"/>
        <w:rPr>
          <w:sz w:val="23"/>
          <w:szCs w:val="23"/>
        </w:rPr>
      </w:pPr>
      <w:r>
        <w:rPr>
          <w:b/>
          <w:bCs/>
          <w:sz w:val="23"/>
          <w:szCs w:val="23"/>
        </w:rPr>
        <w:t xml:space="preserve">CANCELLATION POLICY: </w:t>
      </w:r>
      <w:r>
        <w:rPr>
          <w:sz w:val="23"/>
          <w:szCs w:val="23"/>
        </w:rPr>
        <w:t xml:space="preserve">Prior to the closing date of May 22, cancellations of an entry will </w:t>
      </w:r>
    </w:p>
    <w:p w:rsidR="00A217E6" w:rsidRDefault="00A217E6" w:rsidP="00A217E6">
      <w:pPr>
        <w:pStyle w:val="Default"/>
        <w:rPr>
          <w:sz w:val="23"/>
          <w:szCs w:val="23"/>
        </w:rPr>
      </w:pPr>
      <w:proofErr w:type="gramStart"/>
      <w:r>
        <w:rPr>
          <w:sz w:val="23"/>
          <w:szCs w:val="23"/>
        </w:rPr>
        <w:t>warrant</w:t>
      </w:r>
      <w:proofErr w:type="gramEnd"/>
      <w:r>
        <w:rPr>
          <w:sz w:val="23"/>
          <w:szCs w:val="23"/>
        </w:rPr>
        <w:t xml:space="preserve"> refund minus an administrative fee of $25. After the closing date of May 22, only cancellations of an entry with a veterinary or medical certificate will receive a refund of 50% of fees submitted- submit these requests by June, 8</w:t>
      </w:r>
      <w:r w:rsidRPr="00A217E6">
        <w:rPr>
          <w:sz w:val="23"/>
          <w:szCs w:val="23"/>
          <w:vertAlign w:val="superscript"/>
        </w:rPr>
        <w:t>th</w:t>
      </w:r>
      <w:r>
        <w:rPr>
          <w:sz w:val="23"/>
          <w:szCs w:val="23"/>
        </w:rPr>
        <w:t>, 2014</w:t>
      </w:r>
    </w:p>
    <w:p w:rsidR="00A217E6" w:rsidRDefault="00A217E6" w:rsidP="00A217E6">
      <w:pPr>
        <w:pStyle w:val="Default"/>
        <w:rPr>
          <w:sz w:val="23"/>
          <w:szCs w:val="23"/>
        </w:rPr>
      </w:pPr>
      <w:r>
        <w:rPr>
          <w:b/>
          <w:bCs/>
          <w:sz w:val="23"/>
          <w:szCs w:val="23"/>
        </w:rPr>
        <w:t xml:space="preserve">HORSES: </w:t>
      </w:r>
      <w:r>
        <w:rPr>
          <w:sz w:val="23"/>
          <w:szCs w:val="23"/>
        </w:rPr>
        <w:t xml:space="preserve">Only mares and geldings at least 5 years of age may compete. </w:t>
      </w:r>
    </w:p>
    <w:p w:rsidR="00A217E6" w:rsidRDefault="00A217E6" w:rsidP="00A217E6">
      <w:pPr>
        <w:pStyle w:val="Default"/>
        <w:rPr>
          <w:sz w:val="23"/>
          <w:szCs w:val="23"/>
        </w:rPr>
      </w:pPr>
      <w:r>
        <w:rPr>
          <w:b/>
          <w:bCs/>
          <w:sz w:val="23"/>
          <w:szCs w:val="23"/>
        </w:rPr>
        <w:t xml:space="preserve">VETERINARY HEALTH PAPERS: </w:t>
      </w:r>
      <w:r>
        <w:rPr>
          <w:sz w:val="23"/>
          <w:szCs w:val="23"/>
        </w:rPr>
        <w:t xml:space="preserve">All horses must have proof of a negative </w:t>
      </w:r>
      <w:proofErr w:type="spellStart"/>
      <w:r>
        <w:rPr>
          <w:sz w:val="23"/>
          <w:szCs w:val="23"/>
        </w:rPr>
        <w:t>Coggins</w:t>
      </w:r>
      <w:proofErr w:type="spellEnd"/>
      <w:r>
        <w:rPr>
          <w:sz w:val="23"/>
          <w:szCs w:val="23"/>
        </w:rPr>
        <w:t xml:space="preserve"> test dated </w:t>
      </w:r>
      <w:r>
        <w:rPr>
          <w:b/>
          <w:bCs/>
          <w:i/>
          <w:iCs/>
          <w:sz w:val="23"/>
          <w:szCs w:val="23"/>
        </w:rPr>
        <w:t>after June 8, 2013</w:t>
      </w:r>
      <w:r>
        <w:rPr>
          <w:sz w:val="23"/>
          <w:szCs w:val="23"/>
        </w:rPr>
        <w:t xml:space="preserve">. Out-of-state horses must have a current Health Certificate, </w:t>
      </w:r>
      <w:proofErr w:type="spellStart"/>
      <w:r>
        <w:rPr>
          <w:sz w:val="23"/>
          <w:szCs w:val="23"/>
        </w:rPr>
        <w:t>Coggins</w:t>
      </w:r>
      <w:proofErr w:type="spellEnd"/>
      <w:r>
        <w:rPr>
          <w:sz w:val="23"/>
          <w:szCs w:val="23"/>
        </w:rPr>
        <w:t xml:space="preserve"> and Health Certificate (out-of-state horses) must be valid for the duration of the competition and travel to and from Hampshire, IL and must be presented for checking upon entry to Fox Valley Saddle Association. Please advise all competitors to come prepared with an extra copy of current negative </w:t>
      </w:r>
      <w:proofErr w:type="spellStart"/>
      <w:r>
        <w:rPr>
          <w:sz w:val="23"/>
          <w:szCs w:val="23"/>
        </w:rPr>
        <w:t>Coggins</w:t>
      </w:r>
      <w:proofErr w:type="spellEnd"/>
      <w:r>
        <w:rPr>
          <w:sz w:val="23"/>
          <w:szCs w:val="23"/>
        </w:rPr>
        <w:t>. Animals on medication must have a veterinary certificate stating the name of medication, diagnosis, dosage, and duration for medication, and this certificate must be given to the Chief Horse Management Judge upon arrival</w:t>
      </w:r>
    </w:p>
    <w:p w:rsidR="00A217E6" w:rsidRDefault="00A217E6" w:rsidP="00A217E6">
      <w:pPr>
        <w:pStyle w:val="Default"/>
        <w:rPr>
          <w:sz w:val="23"/>
          <w:szCs w:val="23"/>
        </w:rPr>
      </w:pPr>
      <w:r>
        <w:rPr>
          <w:b/>
          <w:bCs/>
          <w:sz w:val="23"/>
          <w:szCs w:val="23"/>
        </w:rPr>
        <w:t xml:space="preserve">AUTOMOBILES, TRAILERS, &amp; PARKING: </w:t>
      </w:r>
      <w:r>
        <w:rPr>
          <w:sz w:val="23"/>
          <w:szCs w:val="23"/>
        </w:rPr>
        <w:t xml:space="preserve">Parking will be permitted in designated areas only. No vehicles are allowed in the barn areas as kids and horses may be in the area. Be prepared to help carry equipment from parking or designated unloading area to stabling area. </w:t>
      </w:r>
    </w:p>
    <w:p w:rsidR="00A217E6" w:rsidRDefault="00A217E6" w:rsidP="00A217E6">
      <w:pPr>
        <w:pStyle w:val="Default"/>
        <w:rPr>
          <w:sz w:val="23"/>
          <w:szCs w:val="23"/>
        </w:rPr>
      </w:pPr>
      <w:r w:rsidRPr="00A217E6">
        <w:rPr>
          <w:b/>
          <w:sz w:val="23"/>
          <w:szCs w:val="23"/>
        </w:rPr>
        <w:t>MOVE IN:</w:t>
      </w:r>
      <w:r>
        <w:rPr>
          <w:sz w:val="23"/>
          <w:szCs w:val="23"/>
        </w:rPr>
        <w:t xml:space="preserve"> Allowed only during Move-In times unless prior approval granted by the rally organizers</w:t>
      </w:r>
    </w:p>
    <w:p w:rsidR="00A217E6" w:rsidRDefault="00A217E6" w:rsidP="00A217E6">
      <w:pPr>
        <w:pStyle w:val="Default"/>
        <w:rPr>
          <w:sz w:val="23"/>
          <w:szCs w:val="23"/>
        </w:rPr>
      </w:pPr>
      <w:r>
        <w:rPr>
          <w:b/>
          <w:bCs/>
          <w:sz w:val="23"/>
          <w:szCs w:val="23"/>
        </w:rPr>
        <w:t xml:space="preserve">UPON ARRIVAL: </w:t>
      </w:r>
      <w:r>
        <w:rPr>
          <w:sz w:val="23"/>
          <w:szCs w:val="23"/>
        </w:rPr>
        <w:t xml:space="preserve">Please check in at the designated check-in. After following instructions re: stalls and unloading, you will then check in with the Secretary in the office/club house located to the end of the indoor arena (North side). </w:t>
      </w:r>
    </w:p>
    <w:p w:rsidR="00A217E6" w:rsidRDefault="00A217E6" w:rsidP="00A217E6">
      <w:pPr>
        <w:pStyle w:val="Default"/>
        <w:rPr>
          <w:sz w:val="23"/>
          <w:szCs w:val="23"/>
        </w:rPr>
      </w:pPr>
      <w:r>
        <w:rPr>
          <w:b/>
          <w:bCs/>
          <w:sz w:val="23"/>
          <w:szCs w:val="23"/>
        </w:rPr>
        <w:lastRenderedPageBreak/>
        <w:t xml:space="preserve">STABLING: </w:t>
      </w:r>
      <w:r>
        <w:rPr>
          <w:sz w:val="23"/>
          <w:szCs w:val="23"/>
        </w:rPr>
        <w:t xml:space="preserve">Stabling for one rally plus one bag of shavings is included in each rally entry fee for riders. One tack room per team is included in the fee. Feed rooms will be in trailers. Each team must plan ahead to have one designated trailer to be parked in the designated feed trailer area. Move -out </w:t>
      </w:r>
      <w:r>
        <w:rPr>
          <w:b/>
          <w:bCs/>
          <w:sz w:val="23"/>
          <w:szCs w:val="23"/>
        </w:rPr>
        <w:t xml:space="preserve">MUST </w:t>
      </w:r>
      <w:r>
        <w:rPr>
          <w:sz w:val="23"/>
          <w:szCs w:val="23"/>
        </w:rPr>
        <w:t>to be completed by 6 pm Sunday evening. All stalls must be stripped upon departure. All stalls must be stripped when horses change stalls unless directed otherwise by Horse Management. Stall deposits of $25 in the form of a check made out to NCPR will be collected upon check-in with the stabling steward at rally. Stall deposits will be returned upon inspection of competitors’ stripped stalls.</w:t>
      </w:r>
    </w:p>
    <w:p w:rsidR="00A217E6" w:rsidRDefault="00A217E6" w:rsidP="00A217E6">
      <w:pPr>
        <w:pStyle w:val="Default"/>
        <w:rPr>
          <w:sz w:val="23"/>
          <w:szCs w:val="23"/>
        </w:rPr>
      </w:pPr>
      <w:r>
        <w:rPr>
          <w:b/>
          <w:bCs/>
          <w:sz w:val="23"/>
          <w:szCs w:val="23"/>
        </w:rPr>
        <w:t xml:space="preserve">SMOKING </w:t>
      </w:r>
      <w:r>
        <w:rPr>
          <w:sz w:val="23"/>
          <w:szCs w:val="23"/>
        </w:rPr>
        <w:t xml:space="preserve">is not permitted in or around the barn area, arenas, or within any building. </w:t>
      </w:r>
    </w:p>
    <w:p w:rsidR="00A217E6" w:rsidRDefault="00A217E6" w:rsidP="00A217E6">
      <w:pPr>
        <w:pStyle w:val="Default"/>
        <w:rPr>
          <w:sz w:val="23"/>
          <w:szCs w:val="23"/>
        </w:rPr>
      </w:pPr>
      <w:r>
        <w:rPr>
          <w:b/>
          <w:bCs/>
          <w:sz w:val="23"/>
          <w:szCs w:val="23"/>
        </w:rPr>
        <w:t xml:space="preserve">FOOD: Teams will be responsible for their own meals. </w:t>
      </w:r>
      <w:r>
        <w:rPr>
          <w:sz w:val="23"/>
          <w:szCs w:val="23"/>
        </w:rPr>
        <w:t xml:space="preserve">Concessions will be available on grounds, but chaperones should be sure to provide teams with healthy snacks, water, and drinks that they may keep in their tack rooms. </w:t>
      </w:r>
    </w:p>
    <w:p w:rsidR="00A217E6" w:rsidRDefault="00A217E6" w:rsidP="00A217E6">
      <w:pPr>
        <w:pStyle w:val="Default"/>
        <w:rPr>
          <w:sz w:val="23"/>
          <w:szCs w:val="23"/>
        </w:rPr>
      </w:pPr>
      <w:r>
        <w:rPr>
          <w:b/>
          <w:bCs/>
          <w:sz w:val="23"/>
          <w:szCs w:val="23"/>
        </w:rPr>
        <w:t xml:space="preserve">HYDRATION: </w:t>
      </w:r>
      <w:r>
        <w:rPr>
          <w:sz w:val="23"/>
          <w:szCs w:val="23"/>
        </w:rPr>
        <w:t>We request that each team arrive equipped with a large cooler, stocked with ice, water and electrolyte drinks for the team. Dehydration is a constant battle for competitors.</w:t>
      </w:r>
    </w:p>
    <w:p w:rsidR="00A217E6" w:rsidRPr="00A217E6" w:rsidRDefault="00A217E6" w:rsidP="00A217E6">
      <w:pPr>
        <w:autoSpaceDE w:val="0"/>
        <w:autoSpaceDN w:val="0"/>
        <w:adjustRightInd w:val="0"/>
        <w:spacing w:after="0" w:line="240" w:lineRule="auto"/>
        <w:rPr>
          <w:rFonts w:ascii="Times New Roman" w:hAnsi="Times New Roman" w:cs="Times New Roman"/>
          <w:color w:val="000000"/>
          <w:sz w:val="19"/>
          <w:szCs w:val="19"/>
        </w:rPr>
      </w:pPr>
    </w:p>
    <w:p w:rsidR="00A217E6" w:rsidRDefault="00A217E6" w:rsidP="00A217E6">
      <w:pPr>
        <w:autoSpaceDE w:val="0"/>
        <w:autoSpaceDN w:val="0"/>
        <w:adjustRightInd w:val="0"/>
        <w:spacing w:after="0" w:line="240" w:lineRule="auto"/>
        <w:rPr>
          <w:rFonts w:ascii="Arial" w:hAnsi="Arial" w:cs="Arial"/>
          <w:b/>
          <w:bCs/>
          <w:sz w:val="28"/>
          <w:szCs w:val="28"/>
        </w:rPr>
      </w:pPr>
      <w:r w:rsidRPr="00A217E6">
        <w:rPr>
          <w:rFonts w:ascii="Arial" w:hAnsi="Arial" w:cs="Arial"/>
          <w:b/>
          <w:bCs/>
          <w:sz w:val="28"/>
          <w:szCs w:val="28"/>
        </w:rPr>
        <w:t xml:space="preserve">ACCOMMODATIONS </w:t>
      </w:r>
    </w:p>
    <w:p w:rsidR="00A217E6" w:rsidRPr="00A217E6" w:rsidRDefault="00A217E6" w:rsidP="00A217E6">
      <w:pPr>
        <w:autoSpaceDE w:val="0"/>
        <w:autoSpaceDN w:val="0"/>
        <w:adjustRightInd w:val="0"/>
        <w:spacing w:after="0" w:line="240" w:lineRule="auto"/>
        <w:rPr>
          <w:rFonts w:ascii="Arial" w:hAnsi="Arial" w:cs="Arial"/>
          <w:sz w:val="28"/>
          <w:szCs w:val="28"/>
        </w:rPr>
      </w:pPr>
    </w:p>
    <w:p w:rsidR="00A217E6" w:rsidRPr="00A217E6" w:rsidRDefault="00A217E6" w:rsidP="00A217E6">
      <w:pPr>
        <w:autoSpaceDE w:val="0"/>
        <w:autoSpaceDN w:val="0"/>
        <w:adjustRightInd w:val="0"/>
        <w:spacing w:after="0" w:line="240" w:lineRule="auto"/>
        <w:rPr>
          <w:rFonts w:ascii="Times New Roman" w:hAnsi="Times New Roman" w:cs="Times New Roman"/>
          <w:sz w:val="28"/>
          <w:szCs w:val="28"/>
        </w:rPr>
      </w:pPr>
      <w:r w:rsidRPr="00A217E6">
        <w:rPr>
          <w:rFonts w:ascii="Arial" w:hAnsi="Arial" w:cs="Arial"/>
          <w:b/>
          <w:bCs/>
          <w:sz w:val="28"/>
          <w:szCs w:val="28"/>
        </w:rPr>
        <w:t xml:space="preserve">CAMPING </w:t>
      </w:r>
    </w:p>
    <w:p w:rsidR="00A217E6" w:rsidRDefault="00A217E6" w:rsidP="00A217E6">
      <w:pPr>
        <w:pStyle w:val="Default"/>
        <w:rPr>
          <w:color w:val="auto"/>
          <w:sz w:val="23"/>
          <w:szCs w:val="23"/>
        </w:rPr>
      </w:pPr>
      <w:r w:rsidRPr="00A217E6">
        <w:rPr>
          <w:b/>
          <w:bCs/>
          <w:color w:val="auto"/>
          <w:sz w:val="23"/>
          <w:szCs w:val="23"/>
        </w:rPr>
        <w:t xml:space="preserve">Onsite at Fox Valley Saddle Association </w:t>
      </w:r>
      <w:r w:rsidRPr="00A217E6">
        <w:rPr>
          <w:color w:val="auto"/>
          <w:sz w:val="23"/>
          <w:szCs w:val="23"/>
        </w:rPr>
        <w:t>$15 fee per day. Register and pay with entry Electric hookups - No Showers</w:t>
      </w:r>
    </w:p>
    <w:p w:rsidR="00A217E6" w:rsidRDefault="00A217E6" w:rsidP="00A217E6">
      <w:pPr>
        <w:pStyle w:val="Default"/>
        <w:rPr>
          <w:color w:val="auto"/>
          <w:sz w:val="23"/>
          <w:szCs w:val="23"/>
        </w:rPr>
      </w:pPr>
    </w:p>
    <w:p w:rsidR="00A217E6" w:rsidRDefault="00A217E6" w:rsidP="00A217E6">
      <w:pPr>
        <w:pStyle w:val="Default"/>
        <w:rPr>
          <w:sz w:val="28"/>
          <w:szCs w:val="28"/>
        </w:rPr>
      </w:pPr>
      <w:r>
        <w:rPr>
          <w:b/>
          <w:bCs/>
          <w:sz w:val="28"/>
          <w:szCs w:val="28"/>
        </w:rPr>
        <w:t xml:space="preserve">HOTELS </w:t>
      </w:r>
    </w:p>
    <w:p w:rsidR="00A217E6" w:rsidRDefault="00A217E6" w:rsidP="00A217E6">
      <w:pPr>
        <w:pStyle w:val="Default"/>
        <w:rPr>
          <w:sz w:val="27"/>
          <w:szCs w:val="27"/>
        </w:rPr>
      </w:pPr>
      <w:r>
        <w:rPr>
          <w:b/>
          <w:bCs/>
          <w:sz w:val="27"/>
          <w:szCs w:val="27"/>
        </w:rPr>
        <w:t xml:space="preserve">Country Inn and Suites-Elgin </w:t>
      </w:r>
      <w:r>
        <w:rPr>
          <w:sz w:val="27"/>
          <w:szCs w:val="27"/>
        </w:rPr>
        <w:t xml:space="preserve">2270 Point Boulevard, Elgin, IL 60123 Randall Road and I-90 </w:t>
      </w:r>
      <w:r>
        <w:rPr>
          <w:b/>
          <w:bCs/>
          <w:sz w:val="27"/>
          <w:szCs w:val="27"/>
        </w:rPr>
        <w:t xml:space="preserve">Reservations: </w:t>
      </w:r>
      <w:r>
        <w:rPr>
          <w:sz w:val="27"/>
          <w:szCs w:val="27"/>
        </w:rPr>
        <w:t xml:space="preserve">1-800-596-2375 US/Canada Toll-free </w:t>
      </w:r>
      <w:r>
        <w:rPr>
          <w:b/>
          <w:bCs/>
          <w:sz w:val="27"/>
          <w:szCs w:val="27"/>
        </w:rPr>
        <w:t xml:space="preserve">Telephone: </w:t>
      </w:r>
      <w:r>
        <w:rPr>
          <w:sz w:val="27"/>
          <w:szCs w:val="27"/>
        </w:rPr>
        <w:t xml:space="preserve">(847) 426-6400 </w:t>
      </w:r>
    </w:p>
    <w:p w:rsidR="00A217E6" w:rsidRDefault="00A217E6" w:rsidP="00A217E6">
      <w:pPr>
        <w:pStyle w:val="Default"/>
        <w:rPr>
          <w:b/>
          <w:bCs/>
          <w:sz w:val="27"/>
          <w:szCs w:val="27"/>
        </w:rPr>
      </w:pPr>
    </w:p>
    <w:p w:rsidR="00A217E6" w:rsidRDefault="00A217E6" w:rsidP="00A217E6">
      <w:pPr>
        <w:pStyle w:val="Default"/>
        <w:rPr>
          <w:sz w:val="27"/>
          <w:szCs w:val="27"/>
        </w:rPr>
      </w:pPr>
      <w:r>
        <w:rPr>
          <w:b/>
          <w:bCs/>
          <w:sz w:val="27"/>
          <w:szCs w:val="27"/>
        </w:rPr>
        <w:t xml:space="preserve">Super 8 Hampshire, IL </w:t>
      </w:r>
      <w:r>
        <w:rPr>
          <w:sz w:val="27"/>
          <w:szCs w:val="27"/>
        </w:rPr>
        <w:t xml:space="preserve">115 Arrowhead Dr. Hampshire, IL 60140 I-90 and Hwy 20 (Marengo Exit) Phone: (847) 683-0888 </w:t>
      </w:r>
    </w:p>
    <w:p w:rsidR="00A217E6" w:rsidRDefault="00A217E6" w:rsidP="00A217E6">
      <w:pPr>
        <w:pStyle w:val="Default"/>
        <w:rPr>
          <w:b/>
          <w:bCs/>
          <w:sz w:val="27"/>
          <w:szCs w:val="27"/>
        </w:rPr>
      </w:pPr>
    </w:p>
    <w:p w:rsidR="00A217E6" w:rsidRDefault="00A217E6" w:rsidP="00A217E6">
      <w:pPr>
        <w:pStyle w:val="Default"/>
        <w:rPr>
          <w:sz w:val="27"/>
          <w:szCs w:val="27"/>
        </w:rPr>
      </w:pPr>
      <w:r>
        <w:rPr>
          <w:b/>
          <w:bCs/>
          <w:sz w:val="27"/>
          <w:szCs w:val="27"/>
        </w:rPr>
        <w:t xml:space="preserve">Courtyard Marriott Elgin </w:t>
      </w:r>
      <w:r>
        <w:rPr>
          <w:sz w:val="27"/>
          <w:szCs w:val="27"/>
        </w:rPr>
        <w:t>2175 Marriott Drive West Dundee, Illinois 60118 Phone: (847) 429-0300</w:t>
      </w:r>
    </w:p>
    <w:p w:rsidR="00A217E6" w:rsidRDefault="00A217E6" w:rsidP="00A217E6">
      <w:pPr>
        <w:pStyle w:val="Default"/>
        <w:rPr>
          <w:sz w:val="27"/>
          <w:szCs w:val="27"/>
        </w:rPr>
      </w:pPr>
    </w:p>
    <w:p w:rsidR="00A217E6" w:rsidRDefault="00A217E6" w:rsidP="00A217E6">
      <w:pPr>
        <w:pStyle w:val="Default"/>
        <w:rPr>
          <w:sz w:val="23"/>
          <w:szCs w:val="23"/>
        </w:rPr>
      </w:pPr>
    </w:p>
    <w:p w:rsidR="00A217E6" w:rsidRDefault="00A217E6" w:rsidP="00A217E6">
      <w:pPr>
        <w:pStyle w:val="Default"/>
        <w:pageBreakBefore/>
        <w:rPr>
          <w:b/>
          <w:bCs/>
          <w:color w:val="auto"/>
          <w:sz w:val="23"/>
          <w:szCs w:val="23"/>
        </w:rPr>
      </w:pPr>
    </w:p>
    <w:p w:rsidR="00A217E6" w:rsidRDefault="00A217E6" w:rsidP="00CF05A3">
      <w:pPr>
        <w:jc w:val="center"/>
        <w:rPr>
          <w:b/>
          <w:sz w:val="36"/>
          <w:szCs w:val="36"/>
          <w:u w:val="single"/>
        </w:rPr>
      </w:pPr>
      <w:r w:rsidRPr="00A217E6">
        <w:rPr>
          <w:b/>
          <w:sz w:val="36"/>
          <w:szCs w:val="36"/>
          <w:u w:val="single"/>
        </w:rPr>
        <w:t>Show Jump Rally</w:t>
      </w:r>
      <w:r w:rsidR="00CF05A3">
        <w:rPr>
          <w:b/>
          <w:sz w:val="36"/>
          <w:szCs w:val="36"/>
          <w:u w:val="single"/>
        </w:rPr>
        <w:t xml:space="preserve"> </w:t>
      </w:r>
      <w:r>
        <w:rPr>
          <w:b/>
          <w:sz w:val="36"/>
          <w:szCs w:val="36"/>
          <w:u w:val="single"/>
        </w:rPr>
        <w:t>June</w:t>
      </w:r>
      <w:r w:rsidR="00CF05A3">
        <w:rPr>
          <w:b/>
          <w:sz w:val="36"/>
          <w:szCs w:val="36"/>
          <w:u w:val="single"/>
        </w:rPr>
        <w:t xml:space="preserve"> 6-</w:t>
      </w:r>
      <w:r>
        <w:rPr>
          <w:b/>
          <w:sz w:val="36"/>
          <w:szCs w:val="36"/>
          <w:u w:val="single"/>
        </w:rPr>
        <w:t xml:space="preserve"> 7, 2014</w:t>
      </w:r>
    </w:p>
    <w:p w:rsidR="00CF05A3" w:rsidRPr="00CF05A3" w:rsidRDefault="006767C5" w:rsidP="006C1E69">
      <w:pPr>
        <w:jc w:val="center"/>
        <w:rPr>
          <w:b/>
          <w:sz w:val="24"/>
          <w:szCs w:val="24"/>
          <w:u w:val="single"/>
        </w:rPr>
      </w:pPr>
      <w:r>
        <w:rPr>
          <w:b/>
          <w:i/>
          <w:sz w:val="24"/>
          <w:szCs w:val="24"/>
          <w:u w:val="single"/>
        </w:rPr>
        <w:t>See Tentative Schedule Above</w:t>
      </w:r>
    </w:p>
    <w:p w:rsidR="006767C5" w:rsidRDefault="006767C5" w:rsidP="006767C5">
      <w:pPr>
        <w:pStyle w:val="NoSpacing"/>
        <w:rPr>
          <w:b/>
          <w:sz w:val="24"/>
          <w:szCs w:val="24"/>
        </w:rPr>
      </w:pPr>
    </w:p>
    <w:p w:rsidR="006767C5" w:rsidRDefault="006767C5" w:rsidP="00B03469">
      <w:pPr>
        <w:pStyle w:val="NoSpacing"/>
        <w:rPr>
          <w:b/>
          <w:sz w:val="20"/>
          <w:szCs w:val="20"/>
        </w:rPr>
      </w:pPr>
    </w:p>
    <w:p w:rsidR="006767C5" w:rsidRDefault="006767C5" w:rsidP="00B03469">
      <w:pPr>
        <w:pStyle w:val="NoSpacing"/>
        <w:rPr>
          <w:b/>
          <w:sz w:val="20"/>
          <w:szCs w:val="20"/>
        </w:rPr>
      </w:pPr>
    </w:p>
    <w:p w:rsidR="006767C5" w:rsidRDefault="006767C5" w:rsidP="00B03469">
      <w:pPr>
        <w:pStyle w:val="NoSpacing"/>
        <w:rPr>
          <w:b/>
          <w:sz w:val="20"/>
          <w:szCs w:val="20"/>
        </w:rPr>
      </w:pPr>
    </w:p>
    <w:p w:rsidR="006767C5" w:rsidRDefault="006767C5" w:rsidP="00B03469">
      <w:pPr>
        <w:pStyle w:val="NoSpacing"/>
        <w:rPr>
          <w:b/>
          <w:sz w:val="20"/>
          <w:szCs w:val="20"/>
        </w:rPr>
      </w:pPr>
    </w:p>
    <w:p w:rsidR="006767C5" w:rsidRDefault="006767C5" w:rsidP="00B03469">
      <w:pPr>
        <w:pStyle w:val="NoSpacing"/>
        <w:rPr>
          <w:b/>
          <w:sz w:val="20"/>
          <w:szCs w:val="20"/>
        </w:rPr>
      </w:pPr>
    </w:p>
    <w:p w:rsidR="006767C5" w:rsidRDefault="006767C5" w:rsidP="00B03469">
      <w:pPr>
        <w:pStyle w:val="NoSpacing"/>
        <w:rPr>
          <w:b/>
          <w:sz w:val="20"/>
          <w:szCs w:val="20"/>
        </w:rPr>
      </w:pPr>
    </w:p>
    <w:p w:rsidR="00B03469" w:rsidRPr="001F407A" w:rsidRDefault="00B03469" w:rsidP="00B03469">
      <w:pPr>
        <w:pStyle w:val="NoSpacing"/>
        <w:rPr>
          <w:sz w:val="20"/>
          <w:szCs w:val="20"/>
        </w:rPr>
      </w:pPr>
      <w:r w:rsidRPr="001F407A">
        <w:rPr>
          <w:b/>
          <w:sz w:val="20"/>
          <w:szCs w:val="20"/>
        </w:rPr>
        <w:t>ELIGIBILITY</w:t>
      </w:r>
      <w:r w:rsidRPr="001F407A">
        <w:rPr>
          <w:sz w:val="20"/>
          <w:szCs w:val="20"/>
        </w:rPr>
        <w:t xml:space="preserve">: D1’s and above </w:t>
      </w:r>
      <w:r>
        <w:rPr>
          <w:sz w:val="20"/>
          <w:szCs w:val="20"/>
        </w:rPr>
        <w:t xml:space="preserve">and </w:t>
      </w:r>
      <w:proofErr w:type="spellStart"/>
      <w:r>
        <w:rPr>
          <w:sz w:val="20"/>
          <w:szCs w:val="20"/>
        </w:rPr>
        <w:t>Horsemasters</w:t>
      </w:r>
      <w:proofErr w:type="spellEnd"/>
      <w:r>
        <w:rPr>
          <w:sz w:val="20"/>
          <w:szCs w:val="20"/>
        </w:rPr>
        <w:t xml:space="preserve"> </w:t>
      </w:r>
      <w:r w:rsidRPr="001F407A">
        <w:rPr>
          <w:sz w:val="20"/>
          <w:szCs w:val="20"/>
        </w:rPr>
        <w:t>may participate in Show Jump Rally. Riders shall compete at our regional rally at the level at which they and their mounts are comfortable and qualified to ride regardless of rating.</w:t>
      </w:r>
    </w:p>
    <w:p w:rsidR="00B03469" w:rsidRDefault="00B03469" w:rsidP="00B03469">
      <w:pPr>
        <w:pStyle w:val="NoSpacing"/>
        <w:rPr>
          <w:sz w:val="20"/>
          <w:szCs w:val="20"/>
        </w:rPr>
      </w:pPr>
    </w:p>
    <w:p w:rsidR="00B03469" w:rsidRDefault="00B03469" w:rsidP="00B03469">
      <w:pPr>
        <w:pStyle w:val="NoSpacing"/>
        <w:rPr>
          <w:sz w:val="20"/>
          <w:szCs w:val="20"/>
        </w:rPr>
      </w:pPr>
      <w:r w:rsidRPr="001F407A">
        <w:rPr>
          <w:b/>
          <w:sz w:val="20"/>
          <w:szCs w:val="20"/>
        </w:rPr>
        <w:t>CHAMPIONSHIPS QUALIFICATIONS</w:t>
      </w:r>
      <w:r w:rsidR="006767C5">
        <w:rPr>
          <w:sz w:val="20"/>
          <w:szCs w:val="20"/>
        </w:rPr>
        <w:t>: This is a 2014</w:t>
      </w:r>
      <w:r w:rsidRPr="001F407A">
        <w:rPr>
          <w:sz w:val="20"/>
          <w:szCs w:val="20"/>
        </w:rPr>
        <w:t xml:space="preserve"> Championships qualifying rally.</w:t>
      </w:r>
      <w:r>
        <w:rPr>
          <w:sz w:val="20"/>
          <w:szCs w:val="20"/>
        </w:rPr>
        <w:t xml:space="preserve"> </w:t>
      </w:r>
      <w:r w:rsidRPr="001F407A">
        <w:rPr>
          <w:sz w:val="20"/>
          <w:szCs w:val="20"/>
        </w:rPr>
        <w:t>To qualify for USPC Championships, the same horse/rider or pony/rider combination must have competed</w:t>
      </w:r>
      <w:r w:rsidR="006767C5">
        <w:rPr>
          <w:sz w:val="20"/>
          <w:szCs w:val="20"/>
        </w:rPr>
        <w:t xml:space="preserve"> at the same level at their 2014</w:t>
      </w:r>
      <w:r w:rsidRPr="001F407A">
        <w:rPr>
          <w:sz w:val="20"/>
          <w:szCs w:val="20"/>
        </w:rPr>
        <w:t xml:space="preserve"> regional Show Jumping Rally and may not have been eliminated from any course for any reason (including any rule or technical infractions in competition arena or schooling area). See rulebook for age and rating requirements and further clarifications. Three rounds must be ridden to qualify for championships. Qualifiers may have no more than 12 jumping faults ov</w:t>
      </w:r>
      <w:r w:rsidR="006767C5">
        <w:rPr>
          <w:sz w:val="20"/>
          <w:szCs w:val="20"/>
        </w:rPr>
        <w:t xml:space="preserve">er 3 rounds at the qualifying rally. </w:t>
      </w:r>
    </w:p>
    <w:p w:rsidR="00B03469" w:rsidRPr="007D5C5F" w:rsidRDefault="00B03469" w:rsidP="00B03469">
      <w:pPr>
        <w:pStyle w:val="NoSpacing"/>
        <w:rPr>
          <w:b/>
          <w:sz w:val="20"/>
          <w:szCs w:val="20"/>
        </w:rPr>
      </w:pPr>
      <w:r>
        <w:rPr>
          <w:b/>
          <w:sz w:val="20"/>
          <w:szCs w:val="20"/>
        </w:rPr>
        <w:t>HORSEMASTERS</w:t>
      </w:r>
      <w:r w:rsidRPr="007D5C5F">
        <w:rPr>
          <w:b/>
          <w:sz w:val="20"/>
          <w:szCs w:val="20"/>
        </w:rPr>
        <w:t xml:space="preserve"> at Rally:</w:t>
      </w:r>
      <w:r w:rsidRPr="007D5C5F">
        <w:rPr>
          <w:sz w:val="20"/>
          <w:szCs w:val="20"/>
        </w:rPr>
        <w:t xml:space="preserve"> We welcome all of our </w:t>
      </w:r>
      <w:proofErr w:type="spellStart"/>
      <w:r w:rsidRPr="007D5C5F">
        <w:rPr>
          <w:sz w:val="20"/>
          <w:szCs w:val="20"/>
        </w:rPr>
        <w:t>Horsemasters</w:t>
      </w:r>
      <w:proofErr w:type="spellEnd"/>
      <w:r w:rsidRPr="007D5C5F">
        <w:rPr>
          <w:sz w:val="20"/>
          <w:szCs w:val="20"/>
        </w:rPr>
        <w:t xml:space="preserve"> to participate in our regional rally. If you are a </w:t>
      </w:r>
      <w:proofErr w:type="spellStart"/>
      <w:r w:rsidRPr="007D5C5F">
        <w:rPr>
          <w:sz w:val="20"/>
          <w:szCs w:val="20"/>
        </w:rPr>
        <w:t>Horsemaster</w:t>
      </w:r>
      <w:proofErr w:type="spellEnd"/>
      <w:r w:rsidRPr="007D5C5F">
        <w:rPr>
          <w:sz w:val="20"/>
          <w:szCs w:val="20"/>
        </w:rPr>
        <w:t xml:space="preserve"> and want to go to Championships you must Ral</w:t>
      </w:r>
      <w:r w:rsidR="006767C5">
        <w:rPr>
          <w:sz w:val="20"/>
          <w:szCs w:val="20"/>
        </w:rPr>
        <w:t>ly.</w:t>
      </w:r>
    </w:p>
    <w:p w:rsidR="00B03469" w:rsidRDefault="00B03469" w:rsidP="00B03469">
      <w:pPr>
        <w:pStyle w:val="NoSpacing"/>
        <w:rPr>
          <w:sz w:val="20"/>
          <w:szCs w:val="20"/>
        </w:rPr>
      </w:pPr>
    </w:p>
    <w:p w:rsidR="00B03469" w:rsidRPr="00B03397" w:rsidRDefault="00B03469" w:rsidP="00B03469">
      <w:pPr>
        <w:pStyle w:val="NoSpacing"/>
        <w:rPr>
          <w:b/>
          <w:sz w:val="20"/>
          <w:szCs w:val="20"/>
        </w:rPr>
      </w:pPr>
      <w:r w:rsidRPr="00B03397">
        <w:rPr>
          <w:b/>
          <w:sz w:val="20"/>
          <w:szCs w:val="20"/>
        </w:rPr>
        <w:t>NON-QUALIFYING LEVELS OFFERED: Includes small/medium ponies</w:t>
      </w:r>
    </w:p>
    <w:p w:rsidR="00B03469" w:rsidRPr="001F407A" w:rsidRDefault="00B03469" w:rsidP="00B03469">
      <w:pPr>
        <w:pStyle w:val="NoSpacing"/>
        <w:rPr>
          <w:sz w:val="20"/>
          <w:szCs w:val="20"/>
        </w:rPr>
      </w:pPr>
      <w:r>
        <w:rPr>
          <w:sz w:val="20"/>
          <w:szCs w:val="20"/>
        </w:rPr>
        <w:t xml:space="preserve">     </w:t>
      </w:r>
      <w:r w:rsidRPr="001F407A">
        <w:rPr>
          <w:sz w:val="20"/>
          <w:szCs w:val="20"/>
        </w:rPr>
        <w:t xml:space="preserve">Heights </w:t>
      </w:r>
      <w:r>
        <w:rPr>
          <w:sz w:val="20"/>
          <w:szCs w:val="20"/>
        </w:rPr>
        <w:t xml:space="preserve">                             </w:t>
      </w:r>
      <w:r w:rsidRPr="001F407A">
        <w:rPr>
          <w:sz w:val="20"/>
          <w:szCs w:val="20"/>
        </w:rPr>
        <w:t>Rounds</w:t>
      </w:r>
      <w:r>
        <w:rPr>
          <w:sz w:val="20"/>
          <w:szCs w:val="20"/>
        </w:rPr>
        <w:t xml:space="preserve">                          </w:t>
      </w:r>
      <w:r w:rsidRPr="001F407A">
        <w:rPr>
          <w:sz w:val="20"/>
          <w:szCs w:val="20"/>
        </w:rPr>
        <w:t xml:space="preserve"> Jump Off</w:t>
      </w:r>
    </w:p>
    <w:p w:rsidR="00B03469" w:rsidRPr="001F407A" w:rsidRDefault="00B03469" w:rsidP="00B03469">
      <w:pPr>
        <w:pStyle w:val="NoSpacing"/>
        <w:rPr>
          <w:sz w:val="20"/>
          <w:szCs w:val="20"/>
        </w:rPr>
      </w:pPr>
      <w:r w:rsidRPr="00B03397">
        <w:rPr>
          <w:b/>
          <w:sz w:val="20"/>
          <w:szCs w:val="20"/>
        </w:rPr>
        <w:t>A</w:t>
      </w:r>
      <w:r w:rsidRPr="001F407A">
        <w:rPr>
          <w:sz w:val="20"/>
          <w:szCs w:val="20"/>
        </w:rPr>
        <w:t xml:space="preserve"> </w:t>
      </w:r>
      <w:r>
        <w:rPr>
          <w:sz w:val="20"/>
          <w:szCs w:val="20"/>
        </w:rPr>
        <w:t xml:space="preserve">  </w:t>
      </w:r>
      <w:r w:rsidRPr="001F407A">
        <w:rPr>
          <w:sz w:val="20"/>
          <w:szCs w:val="20"/>
        </w:rPr>
        <w:t>ground poles</w:t>
      </w:r>
      <w:r>
        <w:rPr>
          <w:sz w:val="20"/>
          <w:szCs w:val="20"/>
        </w:rPr>
        <w:t xml:space="preserve">                            2                                 </w:t>
      </w:r>
      <w:r w:rsidRPr="001F407A">
        <w:rPr>
          <w:sz w:val="20"/>
          <w:szCs w:val="20"/>
        </w:rPr>
        <w:t>N/A</w:t>
      </w:r>
    </w:p>
    <w:p w:rsidR="00B03469" w:rsidRPr="001F407A" w:rsidRDefault="00B03469" w:rsidP="00B03469">
      <w:pPr>
        <w:pStyle w:val="NoSpacing"/>
        <w:rPr>
          <w:sz w:val="20"/>
          <w:szCs w:val="20"/>
        </w:rPr>
      </w:pPr>
      <w:r w:rsidRPr="00B03397">
        <w:rPr>
          <w:b/>
          <w:sz w:val="20"/>
          <w:szCs w:val="20"/>
        </w:rPr>
        <w:t>B</w:t>
      </w:r>
      <w:r>
        <w:rPr>
          <w:b/>
          <w:sz w:val="20"/>
          <w:szCs w:val="20"/>
        </w:rPr>
        <w:t xml:space="preserve">  </w:t>
      </w:r>
      <w:r w:rsidRPr="001F407A">
        <w:rPr>
          <w:sz w:val="20"/>
          <w:szCs w:val="20"/>
        </w:rPr>
        <w:t xml:space="preserve"> 6”-18” </w:t>
      </w:r>
      <w:r>
        <w:rPr>
          <w:sz w:val="20"/>
          <w:szCs w:val="20"/>
        </w:rPr>
        <w:t xml:space="preserve">                                       2                                 </w:t>
      </w:r>
      <w:r w:rsidRPr="001F407A">
        <w:rPr>
          <w:sz w:val="20"/>
          <w:szCs w:val="20"/>
        </w:rPr>
        <w:t>N/A</w:t>
      </w:r>
    </w:p>
    <w:p w:rsidR="00B03469" w:rsidRPr="001F407A" w:rsidRDefault="00B03469" w:rsidP="00B03469">
      <w:pPr>
        <w:pStyle w:val="NoSpacing"/>
        <w:rPr>
          <w:sz w:val="20"/>
          <w:szCs w:val="20"/>
        </w:rPr>
      </w:pPr>
      <w:r w:rsidRPr="00B03397">
        <w:rPr>
          <w:b/>
          <w:sz w:val="20"/>
          <w:szCs w:val="20"/>
        </w:rPr>
        <w:t>C</w:t>
      </w:r>
      <w:r w:rsidRPr="001F407A">
        <w:rPr>
          <w:sz w:val="20"/>
          <w:szCs w:val="20"/>
        </w:rPr>
        <w:t xml:space="preserve"> </w:t>
      </w:r>
      <w:r>
        <w:rPr>
          <w:sz w:val="20"/>
          <w:szCs w:val="20"/>
        </w:rPr>
        <w:t xml:space="preserve">  </w:t>
      </w:r>
      <w:r w:rsidRPr="001F407A">
        <w:rPr>
          <w:sz w:val="20"/>
          <w:szCs w:val="20"/>
        </w:rPr>
        <w:t>18”-24”</w:t>
      </w:r>
      <w:r>
        <w:rPr>
          <w:sz w:val="20"/>
          <w:szCs w:val="20"/>
        </w:rPr>
        <w:t xml:space="preserve">                                      2                                </w:t>
      </w:r>
      <w:r w:rsidRPr="001F407A">
        <w:rPr>
          <w:sz w:val="20"/>
          <w:szCs w:val="20"/>
        </w:rPr>
        <w:t xml:space="preserve"> N/A</w:t>
      </w:r>
    </w:p>
    <w:p w:rsidR="00B03469" w:rsidRPr="001F407A" w:rsidRDefault="00B03469" w:rsidP="00B03469">
      <w:pPr>
        <w:pStyle w:val="NoSpacing"/>
        <w:rPr>
          <w:sz w:val="20"/>
          <w:szCs w:val="20"/>
        </w:rPr>
      </w:pPr>
      <w:r w:rsidRPr="00B03397">
        <w:rPr>
          <w:b/>
          <w:sz w:val="20"/>
          <w:szCs w:val="20"/>
        </w:rPr>
        <w:t>D</w:t>
      </w:r>
      <w:r>
        <w:rPr>
          <w:b/>
          <w:sz w:val="20"/>
          <w:szCs w:val="20"/>
        </w:rPr>
        <w:t xml:space="preserve">  </w:t>
      </w:r>
      <w:r>
        <w:rPr>
          <w:sz w:val="20"/>
          <w:szCs w:val="20"/>
        </w:rPr>
        <w:t xml:space="preserve"> 2’-2’3</w:t>
      </w:r>
      <w:r w:rsidRPr="001F407A">
        <w:rPr>
          <w:sz w:val="20"/>
          <w:szCs w:val="20"/>
        </w:rPr>
        <w:t>”</w:t>
      </w:r>
      <w:r>
        <w:rPr>
          <w:sz w:val="20"/>
          <w:szCs w:val="20"/>
        </w:rPr>
        <w:t xml:space="preserve">                                       3                             </w:t>
      </w:r>
      <w:r w:rsidRPr="001F407A">
        <w:rPr>
          <w:sz w:val="20"/>
          <w:szCs w:val="20"/>
        </w:rPr>
        <w:t xml:space="preserve"> </w:t>
      </w:r>
      <w:r>
        <w:rPr>
          <w:sz w:val="20"/>
          <w:szCs w:val="20"/>
        </w:rPr>
        <w:t xml:space="preserve">    </w:t>
      </w:r>
      <w:r w:rsidRPr="001F407A">
        <w:rPr>
          <w:sz w:val="20"/>
          <w:szCs w:val="20"/>
        </w:rPr>
        <w:t>N/A</w:t>
      </w:r>
    </w:p>
    <w:p w:rsidR="00B03469" w:rsidRPr="001F407A" w:rsidRDefault="00B03469" w:rsidP="00B03469">
      <w:pPr>
        <w:pStyle w:val="NoSpacing"/>
        <w:rPr>
          <w:sz w:val="20"/>
          <w:szCs w:val="20"/>
        </w:rPr>
      </w:pPr>
    </w:p>
    <w:p w:rsidR="00B03469" w:rsidRPr="00B03397" w:rsidRDefault="00B03469" w:rsidP="00B03469">
      <w:pPr>
        <w:pStyle w:val="NoSpacing"/>
        <w:rPr>
          <w:b/>
          <w:sz w:val="20"/>
          <w:szCs w:val="20"/>
        </w:rPr>
      </w:pPr>
      <w:r w:rsidRPr="00B03397">
        <w:rPr>
          <w:b/>
          <w:sz w:val="20"/>
          <w:szCs w:val="20"/>
        </w:rPr>
        <w:t>QUALIFYING LEVELS OFFERED:</w:t>
      </w:r>
    </w:p>
    <w:p w:rsidR="00B03469" w:rsidRPr="001F407A" w:rsidRDefault="00B03469" w:rsidP="00B03469">
      <w:pPr>
        <w:pStyle w:val="NoSpacing"/>
        <w:rPr>
          <w:sz w:val="20"/>
          <w:szCs w:val="20"/>
        </w:rPr>
      </w:pPr>
      <w:r>
        <w:rPr>
          <w:sz w:val="20"/>
          <w:szCs w:val="20"/>
        </w:rPr>
        <w:t xml:space="preserve">                                                                        </w:t>
      </w:r>
      <w:r w:rsidRPr="001F407A">
        <w:rPr>
          <w:sz w:val="20"/>
          <w:szCs w:val="20"/>
        </w:rPr>
        <w:t>Heights</w:t>
      </w:r>
      <w:r>
        <w:rPr>
          <w:sz w:val="20"/>
          <w:szCs w:val="20"/>
        </w:rPr>
        <w:t xml:space="preserve">                                                 </w:t>
      </w:r>
      <w:r w:rsidRPr="001F407A">
        <w:rPr>
          <w:sz w:val="20"/>
          <w:szCs w:val="20"/>
        </w:rPr>
        <w:t xml:space="preserve"> Rounds</w:t>
      </w:r>
      <w:r>
        <w:rPr>
          <w:sz w:val="20"/>
          <w:szCs w:val="20"/>
        </w:rPr>
        <w:t xml:space="preserve">                                         </w:t>
      </w:r>
      <w:r w:rsidRPr="001F407A">
        <w:rPr>
          <w:sz w:val="20"/>
          <w:szCs w:val="20"/>
        </w:rPr>
        <w:t>Jump Off</w:t>
      </w:r>
    </w:p>
    <w:p w:rsidR="00B03469" w:rsidRDefault="00B03469" w:rsidP="00B03469">
      <w:pPr>
        <w:pStyle w:val="NoSpacing"/>
        <w:rPr>
          <w:b/>
          <w:sz w:val="20"/>
          <w:szCs w:val="20"/>
        </w:rPr>
      </w:pPr>
      <w:r>
        <w:rPr>
          <w:b/>
          <w:sz w:val="20"/>
          <w:szCs w:val="20"/>
        </w:rPr>
        <w:t xml:space="preserve">Introductory Division:                                 </w:t>
      </w:r>
      <w:r w:rsidRPr="00417479">
        <w:rPr>
          <w:sz w:val="20"/>
          <w:szCs w:val="20"/>
        </w:rPr>
        <w:t xml:space="preserve">2’3”-2’6” </w:t>
      </w:r>
      <w:r>
        <w:rPr>
          <w:b/>
          <w:sz w:val="20"/>
          <w:szCs w:val="20"/>
        </w:rPr>
        <w:t xml:space="preserve">                                                  </w:t>
      </w:r>
      <w:r w:rsidRPr="00417479">
        <w:rPr>
          <w:sz w:val="20"/>
          <w:szCs w:val="20"/>
        </w:rPr>
        <w:t>3</w:t>
      </w:r>
      <w:r>
        <w:rPr>
          <w:b/>
          <w:sz w:val="20"/>
          <w:szCs w:val="20"/>
        </w:rPr>
        <w:t xml:space="preserve">                                                     </w:t>
      </w:r>
      <w:r>
        <w:rPr>
          <w:sz w:val="20"/>
          <w:szCs w:val="20"/>
        </w:rPr>
        <w:t>N/A</w:t>
      </w:r>
      <w:r>
        <w:rPr>
          <w:b/>
          <w:sz w:val="20"/>
          <w:szCs w:val="20"/>
        </w:rPr>
        <w:t xml:space="preserve">                                     </w:t>
      </w:r>
    </w:p>
    <w:p w:rsidR="00B03469" w:rsidRDefault="00B03469" w:rsidP="00B03469">
      <w:pPr>
        <w:pStyle w:val="NoSpacing"/>
        <w:rPr>
          <w:sz w:val="20"/>
          <w:szCs w:val="20"/>
        </w:rPr>
      </w:pPr>
      <w:r w:rsidRPr="00B03397">
        <w:rPr>
          <w:b/>
          <w:sz w:val="20"/>
          <w:szCs w:val="20"/>
        </w:rPr>
        <w:t>Developing Horse/Rider:</w:t>
      </w:r>
      <w:r w:rsidRPr="001F407A">
        <w:rPr>
          <w:sz w:val="20"/>
          <w:szCs w:val="20"/>
        </w:rPr>
        <w:t xml:space="preserve"> </w:t>
      </w:r>
      <w:r>
        <w:rPr>
          <w:sz w:val="20"/>
          <w:szCs w:val="20"/>
        </w:rPr>
        <w:t xml:space="preserve">                           </w:t>
      </w:r>
      <w:r w:rsidRPr="001F407A">
        <w:rPr>
          <w:sz w:val="20"/>
          <w:szCs w:val="20"/>
        </w:rPr>
        <w:t xml:space="preserve">2’9”-3’0” </w:t>
      </w:r>
      <w:r>
        <w:rPr>
          <w:sz w:val="20"/>
          <w:szCs w:val="20"/>
        </w:rPr>
        <w:t xml:space="preserve">                                                  3                                                    </w:t>
      </w:r>
      <w:r w:rsidRPr="001F407A">
        <w:rPr>
          <w:sz w:val="20"/>
          <w:szCs w:val="20"/>
        </w:rPr>
        <w:t xml:space="preserve">3’0” </w:t>
      </w:r>
    </w:p>
    <w:p w:rsidR="00B03469" w:rsidRPr="00B03397" w:rsidRDefault="00B03469" w:rsidP="00B03469">
      <w:pPr>
        <w:pStyle w:val="NoSpacing"/>
        <w:rPr>
          <w:b/>
          <w:sz w:val="20"/>
          <w:szCs w:val="20"/>
        </w:rPr>
      </w:pPr>
      <w:r w:rsidRPr="00B03397">
        <w:rPr>
          <w:b/>
          <w:sz w:val="20"/>
          <w:szCs w:val="20"/>
        </w:rPr>
        <w:t>Modified Division: Large Pony/Horse</w:t>
      </w:r>
    </w:p>
    <w:p w:rsidR="00B03469" w:rsidRPr="001F407A" w:rsidRDefault="00B03469" w:rsidP="00B03469">
      <w:pPr>
        <w:pStyle w:val="NoSpacing"/>
        <w:rPr>
          <w:sz w:val="20"/>
          <w:szCs w:val="20"/>
        </w:rPr>
      </w:pPr>
      <w:r w:rsidRPr="001F407A">
        <w:rPr>
          <w:sz w:val="20"/>
          <w:szCs w:val="20"/>
        </w:rPr>
        <w:t>Large Pony- over 13h2” to 14h</w:t>
      </w:r>
      <w:r>
        <w:rPr>
          <w:sz w:val="20"/>
          <w:szCs w:val="20"/>
        </w:rPr>
        <w:t xml:space="preserve">                   3’-3’3”                                                       3                                                    3’6</w:t>
      </w:r>
      <w:r w:rsidRPr="001F407A">
        <w:rPr>
          <w:sz w:val="20"/>
          <w:szCs w:val="20"/>
        </w:rPr>
        <w:t>”</w:t>
      </w:r>
    </w:p>
    <w:p w:rsidR="00B03469" w:rsidRDefault="00B03469" w:rsidP="00B03469">
      <w:pPr>
        <w:pStyle w:val="NoSpacing"/>
        <w:rPr>
          <w:sz w:val="20"/>
          <w:szCs w:val="20"/>
        </w:rPr>
      </w:pPr>
      <w:r w:rsidRPr="001F407A">
        <w:rPr>
          <w:sz w:val="20"/>
          <w:szCs w:val="20"/>
        </w:rPr>
        <w:t>Horse I</w:t>
      </w:r>
      <w:r>
        <w:rPr>
          <w:sz w:val="20"/>
          <w:szCs w:val="20"/>
        </w:rPr>
        <w:t xml:space="preserve">                                                             3’-3’3”                                                       3                                                   </w:t>
      </w:r>
      <w:r w:rsidRPr="001F407A">
        <w:rPr>
          <w:sz w:val="20"/>
          <w:szCs w:val="20"/>
        </w:rPr>
        <w:t xml:space="preserve"> 3’6” </w:t>
      </w:r>
    </w:p>
    <w:p w:rsidR="00B03469" w:rsidRPr="00B03397" w:rsidRDefault="00B03469" w:rsidP="00B03469">
      <w:pPr>
        <w:pStyle w:val="NoSpacing"/>
        <w:rPr>
          <w:b/>
          <w:sz w:val="20"/>
          <w:szCs w:val="20"/>
        </w:rPr>
      </w:pPr>
      <w:r w:rsidRPr="00B03397">
        <w:rPr>
          <w:b/>
          <w:sz w:val="20"/>
          <w:szCs w:val="20"/>
        </w:rPr>
        <w:t>Regular Division: Horse II, III, IV</w:t>
      </w:r>
    </w:p>
    <w:p w:rsidR="00B03469" w:rsidRPr="001F407A" w:rsidRDefault="00B03469" w:rsidP="00B03469">
      <w:pPr>
        <w:pStyle w:val="NoSpacing"/>
        <w:rPr>
          <w:sz w:val="20"/>
          <w:szCs w:val="20"/>
        </w:rPr>
      </w:pPr>
      <w:r w:rsidRPr="001F407A">
        <w:rPr>
          <w:sz w:val="20"/>
          <w:szCs w:val="20"/>
        </w:rPr>
        <w:t>Any Combination of:</w:t>
      </w:r>
    </w:p>
    <w:p w:rsidR="00B03469" w:rsidRPr="001F407A" w:rsidRDefault="00B03469" w:rsidP="00B03469">
      <w:pPr>
        <w:pStyle w:val="NoSpacing"/>
        <w:rPr>
          <w:sz w:val="20"/>
          <w:szCs w:val="20"/>
        </w:rPr>
      </w:pPr>
      <w:r w:rsidRPr="001F407A">
        <w:rPr>
          <w:sz w:val="20"/>
          <w:szCs w:val="20"/>
        </w:rPr>
        <w:t xml:space="preserve">Horse II </w:t>
      </w:r>
      <w:r>
        <w:rPr>
          <w:sz w:val="20"/>
          <w:szCs w:val="20"/>
        </w:rPr>
        <w:t xml:space="preserve">                                                          </w:t>
      </w:r>
      <w:r w:rsidRPr="001F407A">
        <w:rPr>
          <w:sz w:val="20"/>
          <w:szCs w:val="20"/>
        </w:rPr>
        <w:t xml:space="preserve">3’-3’6” </w:t>
      </w:r>
      <w:r>
        <w:rPr>
          <w:sz w:val="20"/>
          <w:szCs w:val="20"/>
        </w:rPr>
        <w:t xml:space="preserve">                                                       3                                                  </w:t>
      </w:r>
      <w:r w:rsidRPr="001F407A">
        <w:rPr>
          <w:sz w:val="20"/>
          <w:szCs w:val="20"/>
        </w:rPr>
        <w:t>3’9”</w:t>
      </w:r>
    </w:p>
    <w:p w:rsidR="00B03469" w:rsidRPr="001F407A" w:rsidRDefault="00B03469" w:rsidP="00B03469">
      <w:pPr>
        <w:pStyle w:val="NoSpacing"/>
        <w:rPr>
          <w:sz w:val="20"/>
          <w:szCs w:val="20"/>
        </w:rPr>
      </w:pPr>
      <w:r w:rsidRPr="001F407A">
        <w:rPr>
          <w:sz w:val="20"/>
          <w:szCs w:val="20"/>
        </w:rPr>
        <w:t xml:space="preserve">Horse III </w:t>
      </w:r>
      <w:r>
        <w:rPr>
          <w:sz w:val="20"/>
          <w:szCs w:val="20"/>
        </w:rPr>
        <w:t xml:space="preserve">                                                         </w:t>
      </w:r>
      <w:r w:rsidRPr="001F407A">
        <w:rPr>
          <w:sz w:val="20"/>
          <w:szCs w:val="20"/>
        </w:rPr>
        <w:t xml:space="preserve">3’3”-3’9” </w:t>
      </w:r>
      <w:r>
        <w:rPr>
          <w:sz w:val="20"/>
          <w:szCs w:val="20"/>
        </w:rPr>
        <w:t xml:space="preserve">                                                   3                                                  </w:t>
      </w:r>
      <w:r w:rsidRPr="001F407A">
        <w:rPr>
          <w:sz w:val="20"/>
          <w:szCs w:val="20"/>
        </w:rPr>
        <w:t>4’0”</w:t>
      </w:r>
    </w:p>
    <w:p w:rsidR="00B03469" w:rsidRPr="001F407A" w:rsidRDefault="00B03469" w:rsidP="00B03469">
      <w:pPr>
        <w:pStyle w:val="NoSpacing"/>
        <w:rPr>
          <w:sz w:val="20"/>
          <w:szCs w:val="20"/>
        </w:rPr>
      </w:pPr>
      <w:r w:rsidRPr="001F407A">
        <w:rPr>
          <w:sz w:val="20"/>
          <w:szCs w:val="20"/>
        </w:rPr>
        <w:t xml:space="preserve">Horse IV </w:t>
      </w:r>
      <w:r>
        <w:rPr>
          <w:sz w:val="20"/>
          <w:szCs w:val="20"/>
        </w:rPr>
        <w:t xml:space="preserve">                                                         </w:t>
      </w:r>
      <w:r w:rsidRPr="001F407A">
        <w:rPr>
          <w:sz w:val="20"/>
          <w:szCs w:val="20"/>
        </w:rPr>
        <w:t xml:space="preserve">3’6”-4’0” </w:t>
      </w:r>
      <w:r>
        <w:rPr>
          <w:sz w:val="20"/>
          <w:szCs w:val="20"/>
        </w:rPr>
        <w:t xml:space="preserve">                                                   3                                                  4’6</w:t>
      </w:r>
      <w:r w:rsidRPr="001F407A">
        <w:rPr>
          <w:sz w:val="20"/>
          <w:szCs w:val="20"/>
        </w:rPr>
        <w:t>”</w:t>
      </w:r>
    </w:p>
    <w:p w:rsidR="00B03469" w:rsidRDefault="00B03469" w:rsidP="00B03469">
      <w:pPr>
        <w:pStyle w:val="NoSpacing"/>
        <w:rPr>
          <w:sz w:val="20"/>
          <w:szCs w:val="20"/>
        </w:rPr>
      </w:pPr>
    </w:p>
    <w:p w:rsidR="00B03469" w:rsidRPr="001F407A" w:rsidRDefault="00B03469" w:rsidP="00B03469">
      <w:pPr>
        <w:pStyle w:val="NoSpacing"/>
        <w:rPr>
          <w:sz w:val="20"/>
          <w:szCs w:val="20"/>
        </w:rPr>
      </w:pPr>
      <w:r w:rsidRPr="00B03397">
        <w:rPr>
          <w:b/>
          <w:sz w:val="20"/>
          <w:szCs w:val="20"/>
        </w:rPr>
        <w:t>COACHES:</w:t>
      </w:r>
      <w:r w:rsidRPr="001F407A">
        <w:rPr>
          <w:sz w:val="20"/>
          <w:szCs w:val="20"/>
        </w:rPr>
        <w:t xml:space="preserve"> All teams and individuals must have a coach. Teams may share a coach. All coaches are expected to be familiar with and fol</w:t>
      </w:r>
      <w:r>
        <w:rPr>
          <w:sz w:val="20"/>
          <w:szCs w:val="20"/>
        </w:rPr>
        <w:t>low show jumping rally rules,</w:t>
      </w:r>
      <w:r w:rsidRPr="001F407A">
        <w:rPr>
          <w:sz w:val="20"/>
          <w:szCs w:val="20"/>
        </w:rPr>
        <w:t xml:space="preserve"> sign coaching guidelines found in the Show Jumping Rulebook, </w:t>
      </w:r>
      <w:r>
        <w:rPr>
          <w:sz w:val="20"/>
          <w:szCs w:val="20"/>
        </w:rPr>
        <w:t xml:space="preserve">and must attend the rally briefing. </w:t>
      </w:r>
      <w:r w:rsidRPr="001F407A">
        <w:rPr>
          <w:sz w:val="20"/>
          <w:szCs w:val="20"/>
        </w:rPr>
        <w:t>Appendix V</w:t>
      </w:r>
      <w:r>
        <w:rPr>
          <w:sz w:val="20"/>
          <w:szCs w:val="20"/>
        </w:rPr>
        <w:t xml:space="preserve">. Signed guidelines must be handed in at check-in. </w:t>
      </w:r>
    </w:p>
    <w:p w:rsidR="00B03469" w:rsidRPr="001B4699" w:rsidRDefault="00B03469" w:rsidP="00B03469">
      <w:pPr>
        <w:pStyle w:val="NoSpacing"/>
        <w:rPr>
          <w:b/>
          <w:sz w:val="20"/>
          <w:szCs w:val="20"/>
        </w:rPr>
      </w:pPr>
      <w:r w:rsidRPr="001B4699">
        <w:rPr>
          <w:b/>
          <w:sz w:val="20"/>
          <w:szCs w:val="20"/>
        </w:rPr>
        <w:t>Competition Format</w:t>
      </w:r>
    </w:p>
    <w:p w:rsidR="00B03469" w:rsidRPr="00DD1433" w:rsidRDefault="00B03469" w:rsidP="00B03469">
      <w:pPr>
        <w:pStyle w:val="NoSpacing"/>
        <w:rPr>
          <w:sz w:val="18"/>
          <w:szCs w:val="18"/>
        </w:rPr>
      </w:pPr>
      <w:r w:rsidRPr="00DD1433">
        <w:rPr>
          <w:sz w:val="18"/>
          <w:szCs w:val="18"/>
        </w:rPr>
        <w:t>The format for the Show Jumping Rally will be:</w:t>
      </w:r>
    </w:p>
    <w:p w:rsidR="00B03469" w:rsidRPr="00DD1433" w:rsidRDefault="00B03469" w:rsidP="00B03469">
      <w:pPr>
        <w:pStyle w:val="NoSpacing"/>
        <w:rPr>
          <w:sz w:val="18"/>
          <w:szCs w:val="18"/>
        </w:rPr>
      </w:pPr>
      <w:r>
        <w:rPr>
          <w:sz w:val="18"/>
          <w:szCs w:val="18"/>
        </w:rPr>
        <w:t>Classes A and B includes</w:t>
      </w:r>
      <w:r w:rsidR="006767C5">
        <w:rPr>
          <w:sz w:val="18"/>
          <w:szCs w:val="18"/>
        </w:rPr>
        <w:t xml:space="preserve"> 2 rounds: Equitation and Knock Down</w:t>
      </w:r>
    </w:p>
    <w:p w:rsidR="00B03469" w:rsidRDefault="00B03469" w:rsidP="00B03469">
      <w:pPr>
        <w:pStyle w:val="NoSpacing"/>
        <w:rPr>
          <w:sz w:val="18"/>
          <w:szCs w:val="18"/>
        </w:rPr>
      </w:pPr>
      <w:r>
        <w:rPr>
          <w:sz w:val="18"/>
          <w:szCs w:val="18"/>
        </w:rPr>
        <w:t xml:space="preserve">Classes C-K includes </w:t>
      </w:r>
      <w:r w:rsidR="006767C5">
        <w:rPr>
          <w:sz w:val="18"/>
          <w:szCs w:val="18"/>
        </w:rPr>
        <w:t>3 rounds: Equitation</w:t>
      </w:r>
      <w:r w:rsidRPr="00DD1433">
        <w:rPr>
          <w:sz w:val="18"/>
          <w:szCs w:val="18"/>
        </w:rPr>
        <w:t>,</w:t>
      </w:r>
      <w:r w:rsidR="006767C5">
        <w:rPr>
          <w:sz w:val="18"/>
          <w:szCs w:val="18"/>
        </w:rPr>
        <w:t xml:space="preserve"> Knock Down</w:t>
      </w:r>
      <w:r w:rsidRPr="00DD1433">
        <w:rPr>
          <w:sz w:val="18"/>
          <w:szCs w:val="18"/>
        </w:rPr>
        <w:t xml:space="preserve"> and Take Your Own Line.</w:t>
      </w:r>
    </w:p>
    <w:p w:rsidR="00B03469" w:rsidRDefault="00B03469" w:rsidP="00B03469">
      <w:pPr>
        <w:pStyle w:val="NoSpacing"/>
        <w:rPr>
          <w:sz w:val="18"/>
          <w:szCs w:val="18"/>
        </w:rPr>
      </w:pPr>
    </w:p>
    <w:p w:rsidR="00B03469" w:rsidRPr="00B22FDD" w:rsidRDefault="00B03469" w:rsidP="00B03469">
      <w:pPr>
        <w:pStyle w:val="NoSpacing"/>
        <w:rPr>
          <w:b/>
          <w:sz w:val="18"/>
          <w:szCs w:val="18"/>
        </w:rPr>
      </w:pPr>
      <w:r w:rsidRPr="00B22FDD">
        <w:rPr>
          <w:b/>
          <w:sz w:val="18"/>
          <w:szCs w:val="18"/>
        </w:rPr>
        <w:lastRenderedPageBreak/>
        <w:t>CLASSES:</w:t>
      </w:r>
    </w:p>
    <w:p w:rsidR="00B03469" w:rsidRPr="00DD1433" w:rsidRDefault="00B03469" w:rsidP="00B03469">
      <w:pPr>
        <w:pStyle w:val="NoSpacing"/>
        <w:rPr>
          <w:sz w:val="18"/>
          <w:szCs w:val="18"/>
        </w:rPr>
      </w:pPr>
    </w:p>
    <w:tbl>
      <w:tblPr>
        <w:tblStyle w:val="TableGrid"/>
        <w:tblW w:w="0" w:type="auto"/>
        <w:tblLook w:val="04A0" w:firstRow="1" w:lastRow="0" w:firstColumn="1" w:lastColumn="0" w:noHBand="0" w:noVBand="1"/>
      </w:tblPr>
      <w:tblGrid>
        <w:gridCol w:w="2348"/>
        <w:gridCol w:w="1440"/>
        <w:gridCol w:w="782"/>
        <w:gridCol w:w="2432"/>
        <w:gridCol w:w="1308"/>
        <w:gridCol w:w="1266"/>
      </w:tblGrid>
      <w:tr w:rsidR="00B03469" w:rsidTr="00535834">
        <w:tc>
          <w:tcPr>
            <w:tcW w:w="0" w:type="auto"/>
          </w:tcPr>
          <w:p w:rsidR="00B03469" w:rsidRPr="00E4519E" w:rsidRDefault="00B03469" w:rsidP="00535834">
            <w:pPr>
              <w:pStyle w:val="NoSpacing"/>
              <w:rPr>
                <w:b/>
                <w:sz w:val="20"/>
                <w:szCs w:val="20"/>
              </w:rPr>
            </w:pPr>
            <w:r w:rsidRPr="00E4519E">
              <w:rPr>
                <w:b/>
                <w:sz w:val="20"/>
                <w:szCs w:val="20"/>
              </w:rPr>
              <w:t>Class</w:t>
            </w:r>
          </w:p>
        </w:tc>
        <w:tc>
          <w:tcPr>
            <w:tcW w:w="0" w:type="auto"/>
          </w:tcPr>
          <w:p w:rsidR="00B03469" w:rsidRPr="00E4519E" w:rsidRDefault="00B03469" w:rsidP="00535834">
            <w:pPr>
              <w:pStyle w:val="NoSpacing"/>
              <w:rPr>
                <w:b/>
                <w:sz w:val="20"/>
                <w:szCs w:val="20"/>
              </w:rPr>
            </w:pPr>
            <w:r w:rsidRPr="00E4519E">
              <w:rPr>
                <w:b/>
                <w:sz w:val="20"/>
                <w:szCs w:val="20"/>
              </w:rPr>
              <w:t>Jumping Height</w:t>
            </w:r>
          </w:p>
        </w:tc>
        <w:tc>
          <w:tcPr>
            <w:tcW w:w="782" w:type="dxa"/>
          </w:tcPr>
          <w:p w:rsidR="00B03469" w:rsidRPr="00E4519E" w:rsidRDefault="00B03469" w:rsidP="00535834">
            <w:pPr>
              <w:pStyle w:val="NoSpacing"/>
              <w:rPr>
                <w:b/>
                <w:sz w:val="20"/>
                <w:szCs w:val="20"/>
              </w:rPr>
            </w:pPr>
            <w:r w:rsidRPr="00E4519E">
              <w:rPr>
                <w:b/>
                <w:sz w:val="20"/>
                <w:szCs w:val="20"/>
              </w:rPr>
              <w:t># of efforts</w:t>
            </w:r>
          </w:p>
        </w:tc>
        <w:tc>
          <w:tcPr>
            <w:tcW w:w="2432" w:type="dxa"/>
          </w:tcPr>
          <w:p w:rsidR="00B03469" w:rsidRPr="00E4519E" w:rsidRDefault="00B03469" w:rsidP="00535834">
            <w:pPr>
              <w:pStyle w:val="NoSpacing"/>
              <w:rPr>
                <w:b/>
                <w:sz w:val="20"/>
                <w:szCs w:val="20"/>
              </w:rPr>
            </w:pPr>
            <w:r w:rsidRPr="00E4519E">
              <w:rPr>
                <w:b/>
                <w:sz w:val="20"/>
                <w:szCs w:val="20"/>
              </w:rPr>
              <w:t>Max Spread</w:t>
            </w:r>
          </w:p>
          <w:p w:rsidR="00B03469" w:rsidRDefault="00B03469" w:rsidP="00535834">
            <w:pPr>
              <w:pStyle w:val="NoSpacing"/>
              <w:rPr>
                <w:sz w:val="20"/>
                <w:szCs w:val="20"/>
              </w:rPr>
            </w:pPr>
            <w:r w:rsidRPr="00E4519E">
              <w:rPr>
                <w:b/>
                <w:sz w:val="20"/>
                <w:szCs w:val="20"/>
              </w:rPr>
              <w:t>Min Comb.</w:t>
            </w:r>
          </w:p>
        </w:tc>
        <w:tc>
          <w:tcPr>
            <w:tcW w:w="0" w:type="auto"/>
          </w:tcPr>
          <w:p w:rsidR="00B03469" w:rsidRPr="00E4519E" w:rsidRDefault="00B03469" w:rsidP="00535834">
            <w:pPr>
              <w:pStyle w:val="NoSpacing"/>
              <w:rPr>
                <w:b/>
                <w:sz w:val="20"/>
                <w:szCs w:val="20"/>
              </w:rPr>
            </w:pPr>
            <w:r w:rsidRPr="00E4519E">
              <w:rPr>
                <w:b/>
                <w:sz w:val="20"/>
                <w:szCs w:val="20"/>
              </w:rPr>
              <w:t>Time Allowed</w:t>
            </w:r>
          </w:p>
          <w:p w:rsidR="00B03469" w:rsidRDefault="00B03469" w:rsidP="00535834">
            <w:pPr>
              <w:pStyle w:val="NoSpacing"/>
              <w:rPr>
                <w:sz w:val="20"/>
                <w:szCs w:val="20"/>
              </w:rPr>
            </w:pPr>
            <w:r w:rsidRPr="00E4519E">
              <w:rPr>
                <w:b/>
                <w:sz w:val="20"/>
                <w:szCs w:val="20"/>
              </w:rPr>
              <w:t>Rounds 2/3</w:t>
            </w:r>
          </w:p>
        </w:tc>
        <w:tc>
          <w:tcPr>
            <w:tcW w:w="0" w:type="auto"/>
          </w:tcPr>
          <w:p w:rsidR="00B03469" w:rsidRPr="00E4519E" w:rsidRDefault="00B03469" w:rsidP="00535834">
            <w:pPr>
              <w:pStyle w:val="NoSpacing"/>
              <w:rPr>
                <w:b/>
                <w:sz w:val="20"/>
                <w:szCs w:val="20"/>
              </w:rPr>
            </w:pPr>
            <w:r w:rsidRPr="00E4519E">
              <w:rPr>
                <w:b/>
                <w:sz w:val="20"/>
                <w:szCs w:val="20"/>
              </w:rPr>
              <w:t>Bonus Round</w:t>
            </w:r>
          </w:p>
          <w:p w:rsidR="00B03469" w:rsidRDefault="00B03469" w:rsidP="00535834">
            <w:pPr>
              <w:pStyle w:val="NoSpacing"/>
              <w:rPr>
                <w:sz w:val="20"/>
                <w:szCs w:val="20"/>
              </w:rPr>
            </w:pPr>
            <w:r w:rsidRPr="00E4519E">
              <w:rPr>
                <w:b/>
                <w:sz w:val="20"/>
                <w:szCs w:val="20"/>
              </w:rPr>
              <w:t>Rounds 2/3</w:t>
            </w:r>
          </w:p>
        </w:tc>
      </w:tr>
      <w:tr w:rsidR="00B03469" w:rsidTr="00535834">
        <w:tc>
          <w:tcPr>
            <w:tcW w:w="0" w:type="auto"/>
          </w:tcPr>
          <w:p w:rsidR="00B03469" w:rsidRDefault="00B03469" w:rsidP="00535834">
            <w:pPr>
              <w:pStyle w:val="NoSpacing"/>
              <w:rPr>
                <w:sz w:val="20"/>
                <w:szCs w:val="20"/>
              </w:rPr>
            </w:pPr>
            <w:r>
              <w:rPr>
                <w:sz w:val="20"/>
                <w:szCs w:val="20"/>
              </w:rPr>
              <w:t xml:space="preserve">A. Pile poles </w:t>
            </w:r>
          </w:p>
        </w:tc>
        <w:tc>
          <w:tcPr>
            <w:tcW w:w="0" w:type="auto"/>
          </w:tcPr>
          <w:p w:rsidR="00B03469" w:rsidRDefault="00B03469" w:rsidP="00535834">
            <w:pPr>
              <w:pStyle w:val="NoSpacing"/>
              <w:rPr>
                <w:sz w:val="20"/>
                <w:szCs w:val="20"/>
              </w:rPr>
            </w:pPr>
            <w:r>
              <w:rPr>
                <w:sz w:val="20"/>
                <w:szCs w:val="20"/>
              </w:rPr>
              <w:t>n/a</w:t>
            </w:r>
          </w:p>
        </w:tc>
        <w:tc>
          <w:tcPr>
            <w:tcW w:w="782" w:type="dxa"/>
          </w:tcPr>
          <w:p w:rsidR="00B03469" w:rsidRDefault="00B03469" w:rsidP="00535834">
            <w:pPr>
              <w:pStyle w:val="NoSpacing"/>
              <w:rPr>
                <w:sz w:val="20"/>
                <w:szCs w:val="20"/>
              </w:rPr>
            </w:pPr>
            <w:r>
              <w:rPr>
                <w:sz w:val="20"/>
                <w:szCs w:val="20"/>
              </w:rPr>
              <w:t>8</w:t>
            </w:r>
          </w:p>
        </w:tc>
        <w:tc>
          <w:tcPr>
            <w:tcW w:w="2432" w:type="dxa"/>
          </w:tcPr>
          <w:p w:rsidR="00B03469" w:rsidRDefault="00B03469" w:rsidP="00535834">
            <w:pPr>
              <w:pStyle w:val="NoSpacing"/>
              <w:rPr>
                <w:sz w:val="20"/>
                <w:szCs w:val="20"/>
              </w:rPr>
            </w:pPr>
            <w:r>
              <w:rPr>
                <w:sz w:val="20"/>
                <w:szCs w:val="20"/>
              </w:rPr>
              <w:t>n/a</w:t>
            </w:r>
          </w:p>
        </w:tc>
        <w:tc>
          <w:tcPr>
            <w:tcW w:w="0" w:type="auto"/>
          </w:tcPr>
          <w:p w:rsidR="00B03469" w:rsidRDefault="00B03469" w:rsidP="00535834">
            <w:pPr>
              <w:pStyle w:val="NoSpacing"/>
              <w:rPr>
                <w:sz w:val="20"/>
                <w:szCs w:val="20"/>
              </w:rPr>
            </w:pPr>
            <w:r>
              <w:rPr>
                <w:sz w:val="20"/>
                <w:szCs w:val="20"/>
              </w:rPr>
              <w:t>untimed</w:t>
            </w:r>
          </w:p>
        </w:tc>
        <w:tc>
          <w:tcPr>
            <w:tcW w:w="0" w:type="auto"/>
          </w:tcPr>
          <w:p w:rsidR="00B03469" w:rsidRDefault="00B03469" w:rsidP="00535834">
            <w:pPr>
              <w:pStyle w:val="NoSpacing"/>
              <w:rPr>
                <w:sz w:val="20"/>
                <w:szCs w:val="20"/>
              </w:rPr>
            </w:pPr>
            <w:r>
              <w:rPr>
                <w:sz w:val="20"/>
                <w:szCs w:val="20"/>
              </w:rPr>
              <w:t>no</w:t>
            </w:r>
          </w:p>
        </w:tc>
      </w:tr>
      <w:tr w:rsidR="00B03469" w:rsidTr="00535834">
        <w:tc>
          <w:tcPr>
            <w:tcW w:w="0" w:type="auto"/>
          </w:tcPr>
          <w:p w:rsidR="00B03469" w:rsidRDefault="00B03469" w:rsidP="00535834">
            <w:pPr>
              <w:pStyle w:val="NoSpacing"/>
              <w:rPr>
                <w:sz w:val="20"/>
                <w:szCs w:val="20"/>
              </w:rPr>
            </w:pPr>
            <w:r w:rsidRPr="00973706">
              <w:rPr>
                <w:sz w:val="20"/>
                <w:szCs w:val="20"/>
              </w:rPr>
              <w:t>B. Cross Poles Small Fences</w:t>
            </w:r>
          </w:p>
        </w:tc>
        <w:tc>
          <w:tcPr>
            <w:tcW w:w="0" w:type="auto"/>
          </w:tcPr>
          <w:p w:rsidR="00B03469" w:rsidRDefault="00B03469" w:rsidP="00535834">
            <w:pPr>
              <w:pStyle w:val="NoSpacing"/>
              <w:rPr>
                <w:sz w:val="20"/>
                <w:szCs w:val="20"/>
              </w:rPr>
            </w:pPr>
            <w:r>
              <w:rPr>
                <w:sz w:val="20"/>
                <w:szCs w:val="20"/>
              </w:rPr>
              <w:t>6”</w:t>
            </w:r>
            <w:r w:rsidRPr="00973706">
              <w:rPr>
                <w:sz w:val="20"/>
                <w:szCs w:val="20"/>
              </w:rPr>
              <w:t xml:space="preserve"> – 18”</w:t>
            </w:r>
          </w:p>
        </w:tc>
        <w:tc>
          <w:tcPr>
            <w:tcW w:w="782" w:type="dxa"/>
          </w:tcPr>
          <w:p w:rsidR="00B03469" w:rsidRDefault="00B03469" w:rsidP="00535834">
            <w:pPr>
              <w:pStyle w:val="NoSpacing"/>
              <w:rPr>
                <w:sz w:val="20"/>
                <w:szCs w:val="20"/>
              </w:rPr>
            </w:pPr>
            <w:r>
              <w:rPr>
                <w:sz w:val="20"/>
                <w:szCs w:val="20"/>
              </w:rPr>
              <w:t>8</w:t>
            </w:r>
          </w:p>
        </w:tc>
        <w:tc>
          <w:tcPr>
            <w:tcW w:w="2432" w:type="dxa"/>
          </w:tcPr>
          <w:p w:rsidR="00B03469" w:rsidRDefault="00B03469" w:rsidP="00535834">
            <w:pPr>
              <w:pStyle w:val="NoSpacing"/>
              <w:rPr>
                <w:sz w:val="20"/>
                <w:szCs w:val="20"/>
              </w:rPr>
            </w:pPr>
            <w:r>
              <w:rPr>
                <w:sz w:val="20"/>
                <w:szCs w:val="20"/>
              </w:rPr>
              <w:t>1’</w:t>
            </w:r>
          </w:p>
          <w:p w:rsidR="00B03469" w:rsidRPr="00E4519E" w:rsidRDefault="00B03469" w:rsidP="00535834">
            <w:pPr>
              <w:pStyle w:val="NoSpacing"/>
              <w:rPr>
                <w:sz w:val="16"/>
                <w:szCs w:val="16"/>
              </w:rPr>
            </w:pPr>
            <w:r w:rsidRPr="00E4519E">
              <w:rPr>
                <w:sz w:val="16"/>
                <w:szCs w:val="16"/>
              </w:rPr>
              <w:t>No</w:t>
            </w:r>
            <w:r>
              <w:rPr>
                <w:sz w:val="16"/>
                <w:szCs w:val="16"/>
              </w:rPr>
              <w:t xml:space="preserve"> </w:t>
            </w:r>
            <w:r w:rsidRPr="00E4519E">
              <w:rPr>
                <w:sz w:val="16"/>
                <w:szCs w:val="16"/>
              </w:rPr>
              <w:t>combinations</w:t>
            </w:r>
          </w:p>
        </w:tc>
        <w:tc>
          <w:tcPr>
            <w:tcW w:w="0" w:type="auto"/>
          </w:tcPr>
          <w:p w:rsidR="00B03469" w:rsidRDefault="00B03469" w:rsidP="00535834">
            <w:pPr>
              <w:pStyle w:val="NoSpacing"/>
              <w:rPr>
                <w:sz w:val="20"/>
                <w:szCs w:val="20"/>
              </w:rPr>
            </w:pPr>
            <w:r>
              <w:rPr>
                <w:sz w:val="20"/>
                <w:szCs w:val="20"/>
              </w:rPr>
              <w:t>untimed</w:t>
            </w:r>
          </w:p>
        </w:tc>
        <w:tc>
          <w:tcPr>
            <w:tcW w:w="0" w:type="auto"/>
          </w:tcPr>
          <w:p w:rsidR="00B03469" w:rsidRDefault="00B03469" w:rsidP="00535834">
            <w:pPr>
              <w:pStyle w:val="NoSpacing"/>
              <w:rPr>
                <w:sz w:val="20"/>
                <w:szCs w:val="20"/>
              </w:rPr>
            </w:pPr>
            <w:r>
              <w:rPr>
                <w:sz w:val="20"/>
                <w:szCs w:val="20"/>
              </w:rPr>
              <w:t>no</w:t>
            </w:r>
          </w:p>
        </w:tc>
      </w:tr>
      <w:tr w:rsidR="00B03469" w:rsidTr="00535834">
        <w:tc>
          <w:tcPr>
            <w:tcW w:w="0" w:type="auto"/>
          </w:tcPr>
          <w:p w:rsidR="00B03469" w:rsidRDefault="00B03469" w:rsidP="00535834">
            <w:pPr>
              <w:pStyle w:val="NoSpacing"/>
              <w:rPr>
                <w:sz w:val="20"/>
                <w:szCs w:val="20"/>
              </w:rPr>
            </w:pPr>
            <w:r w:rsidRPr="00973706">
              <w:rPr>
                <w:sz w:val="20"/>
                <w:szCs w:val="20"/>
              </w:rPr>
              <w:t>C. Fences</w:t>
            </w:r>
          </w:p>
        </w:tc>
        <w:tc>
          <w:tcPr>
            <w:tcW w:w="0" w:type="auto"/>
          </w:tcPr>
          <w:p w:rsidR="00B03469" w:rsidRDefault="00B03469" w:rsidP="00535834">
            <w:pPr>
              <w:pStyle w:val="NoSpacing"/>
              <w:rPr>
                <w:sz w:val="20"/>
                <w:szCs w:val="20"/>
              </w:rPr>
            </w:pPr>
            <w:r w:rsidRPr="00973706">
              <w:rPr>
                <w:sz w:val="20"/>
                <w:szCs w:val="20"/>
              </w:rPr>
              <w:t>18” – 24”</w:t>
            </w:r>
          </w:p>
        </w:tc>
        <w:tc>
          <w:tcPr>
            <w:tcW w:w="782" w:type="dxa"/>
          </w:tcPr>
          <w:p w:rsidR="00B03469" w:rsidRDefault="00B03469" w:rsidP="00535834">
            <w:pPr>
              <w:pStyle w:val="NoSpacing"/>
              <w:rPr>
                <w:sz w:val="20"/>
                <w:szCs w:val="20"/>
              </w:rPr>
            </w:pPr>
            <w:r>
              <w:rPr>
                <w:sz w:val="20"/>
                <w:szCs w:val="20"/>
              </w:rPr>
              <w:t>8-10</w:t>
            </w:r>
          </w:p>
        </w:tc>
        <w:tc>
          <w:tcPr>
            <w:tcW w:w="2432" w:type="dxa"/>
          </w:tcPr>
          <w:p w:rsidR="00B03469" w:rsidRDefault="00B03469" w:rsidP="00535834">
            <w:pPr>
              <w:pStyle w:val="NoSpacing"/>
              <w:rPr>
                <w:sz w:val="20"/>
                <w:szCs w:val="20"/>
              </w:rPr>
            </w:pPr>
            <w:r>
              <w:rPr>
                <w:sz w:val="20"/>
                <w:szCs w:val="20"/>
              </w:rPr>
              <w:t>1’6”</w:t>
            </w:r>
          </w:p>
          <w:p w:rsidR="00B03469" w:rsidRPr="00E4519E" w:rsidRDefault="00B03469" w:rsidP="00535834">
            <w:pPr>
              <w:pStyle w:val="NoSpacing"/>
              <w:rPr>
                <w:sz w:val="16"/>
                <w:szCs w:val="16"/>
              </w:rPr>
            </w:pPr>
            <w:r w:rsidRPr="00E4519E">
              <w:rPr>
                <w:sz w:val="16"/>
                <w:szCs w:val="16"/>
              </w:rPr>
              <w:t>No combinations</w:t>
            </w:r>
          </w:p>
        </w:tc>
        <w:tc>
          <w:tcPr>
            <w:tcW w:w="0" w:type="auto"/>
          </w:tcPr>
          <w:p w:rsidR="00B03469" w:rsidRDefault="00B03469" w:rsidP="00535834">
            <w:pPr>
              <w:pStyle w:val="NoSpacing"/>
              <w:rPr>
                <w:sz w:val="20"/>
                <w:szCs w:val="20"/>
              </w:rPr>
            </w:pPr>
            <w:r>
              <w:rPr>
                <w:sz w:val="20"/>
                <w:szCs w:val="20"/>
              </w:rPr>
              <w:t>Yes</w:t>
            </w:r>
          </w:p>
        </w:tc>
        <w:tc>
          <w:tcPr>
            <w:tcW w:w="0" w:type="auto"/>
          </w:tcPr>
          <w:p w:rsidR="00B03469" w:rsidRDefault="00B03469" w:rsidP="00535834">
            <w:pPr>
              <w:pStyle w:val="NoSpacing"/>
              <w:rPr>
                <w:sz w:val="20"/>
                <w:szCs w:val="20"/>
              </w:rPr>
            </w:pPr>
            <w:r>
              <w:rPr>
                <w:sz w:val="20"/>
                <w:szCs w:val="20"/>
              </w:rPr>
              <w:t>No</w:t>
            </w:r>
          </w:p>
        </w:tc>
      </w:tr>
      <w:tr w:rsidR="00B03469" w:rsidTr="00535834">
        <w:tc>
          <w:tcPr>
            <w:tcW w:w="0" w:type="auto"/>
          </w:tcPr>
          <w:p w:rsidR="00B03469" w:rsidRDefault="00B03469" w:rsidP="00535834">
            <w:pPr>
              <w:pStyle w:val="NoSpacing"/>
              <w:rPr>
                <w:sz w:val="20"/>
                <w:szCs w:val="20"/>
              </w:rPr>
            </w:pPr>
            <w:r w:rsidRPr="00973706">
              <w:rPr>
                <w:sz w:val="20"/>
                <w:szCs w:val="20"/>
              </w:rPr>
              <w:t>D. Fences</w:t>
            </w:r>
          </w:p>
        </w:tc>
        <w:tc>
          <w:tcPr>
            <w:tcW w:w="0" w:type="auto"/>
          </w:tcPr>
          <w:p w:rsidR="00B03469" w:rsidRDefault="00B03469" w:rsidP="00535834">
            <w:pPr>
              <w:pStyle w:val="NoSpacing"/>
              <w:rPr>
                <w:sz w:val="20"/>
                <w:szCs w:val="20"/>
              </w:rPr>
            </w:pPr>
            <w:r w:rsidRPr="00E4519E">
              <w:rPr>
                <w:sz w:val="20"/>
                <w:szCs w:val="20"/>
              </w:rPr>
              <w:t xml:space="preserve">2’- </w:t>
            </w:r>
            <w:r>
              <w:rPr>
                <w:sz w:val="20"/>
                <w:szCs w:val="20"/>
              </w:rPr>
              <w:t>2’3</w:t>
            </w:r>
            <w:r w:rsidRPr="00E4519E">
              <w:rPr>
                <w:sz w:val="20"/>
                <w:szCs w:val="20"/>
              </w:rPr>
              <w:t>”</w:t>
            </w:r>
          </w:p>
        </w:tc>
        <w:tc>
          <w:tcPr>
            <w:tcW w:w="782" w:type="dxa"/>
          </w:tcPr>
          <w:p w:rsidR="00B03469" w:rsidRDefault="00B03469" w:rsidP="00535834">
            <w:pPr>
              <w:pStyle w:val="NoSpacing"/>
              <w:rPr>
                <w:sz w:val="20"/>
                <w:szCs w:val="20"/>
              </w:rPr>
            </w:pPr>
            <w:r>
              <w:rPr>
                <w:sz w:val="20"/>
                <w:szCs w:val="20"/>
              </w:rPr>
              <w:t>8-10</w:t>
            </w:r>
          </w:p>
        </w:tc>
        <w:tc>
          <w:tcPr>
            <w:tcW w:w="2432" w:type="dxa"/>
          </w:tcPr>
          <w:p w:rsidR="00B03469" w:rsidRDefault="00B03469" w:rsidP="00535834">
            <w:pPr>
              <w:pStyle w:val="NoSpacing"/>
              <w:rPr>
                <w:sz w:val="20"/>
                <w:szCs w:val="20"/>
              </w:rPr>
            </w:pPr>
            <w:r>
              <w:rPr>
                <w:sz w:val="20"/>
                <w:szCs w:val="20"/>
              </w:rPr>
              <w:t>2’6”</w:t>
            </w:r>
          </w:p>
          <w:p w:rsidR="00B03469" w:rsidRPr="00E4519E" w:rsidRDefault="00B03469" w:rsidP="00535834">
            <w:pPr>
              <w:pStyle w:val="NoSpacing"/>
              <w:rPr>
                <w:sz w:val="16"/>
                <w:szCs w:val="16"/>
              </w:rPr>
            </w:pPr>
            <w:r w:rsidRPr="00E4519E">
              <w:rPr>
                <w:sz w:val="16"/>
                <w:szCs w:val="16"/>
              </w:rPr>
              <w:t>May have 2 double stride</w:t>
            </w:r>
          </w:p>
        </w:tc>
        <w:tc>
          <w:tcPr>
            <w:tcW w:w="0" w:type="auto"/>
          </w:tcPr>
          <w:p w:rsidR="00B03469" w:rsidRDefault="00B03469" w:rsidP="00535834">
            <w:pPr>
              <w:pStyle w:val="NoSpacing"/>
              <w:rPr>
                <w:sz w:val="20"/>
                <w:szCs w:val="20"/>
              </w:rPr>
            </w:pPr>
            <w:r>
              <w:rPr>
                <w:sz w:val="20"/>
                <w:szCs w:val="20"/>
              </w:rPr>
              <w:t>Yes</w:t>
            </w:r>
          </w:p>
        </w:tc>
        <w:tc>
          <w:tcPr>
            <w:tcW w:w="0" w:type="auto"/>
          </w:tcPr>
          <w:p w:rsidR="00B03469" w:rsidRDefault="00B03469" w:rsidP="00535834">
            <w:pPr>
              <w:pStyle w:val="NoSpacing"/>
              <w:rPr>
                <w:sz w:val="20"/>
                <w:szCs w:val="20"/>
              </w:rPr>
            </w:pPr>
            <w:r>
              <w:rPr>
                <w:sz w:val="20"/>
                <w:szCs w:val="20"/>
              </w:rPr>
              <w:t>No</w:t>
            </w:r>
          </w:p>
        </w:tc>
      </w:tr>
      <w:tr w:rsidR="00B03469" w:rsidTr="00535834">
        <w:tc>
          <w:tcPr>
            <w:tcW w:w="0" w:type="auto"/>
          </w:tcPr>
          <w:p w:rsidR="00B03469" w:rsidRDefault="00B03469" w:rsidP="00535834">
            <w:pPr>
              <w:pStyle w:val="NoSpacing"/>
              <w:rPr>
                <w:sz w:val="20"/>
                <w:szCs w:val="20"/>
              </w:rPr>
            </w:pPr>
            <w:r w:rsidRPr="00973706">
              <w:rPr>
                <w:sz w:val="20"/>
                <w:szCs w:val="20"/>
              </w:rPr>
              <w:t xml:space="preserve">E. </w:t>
            </w:r>
            <w:r>
              <w:rPr>
                <w:sz w:val="20"/>
                <w:szCs w:val="20"/>
              </w:rPr>
              <w:t>*Intro</w:t>
            </w:r>
          </w:p>
        </w:tc>
        <w:tc>
          <w:tcPr>
            <w:tcW w:w="0" w:type="auto"/>
          </w:tcPr>
          <w:p w:rsidR="00B03469" w:rsidRDefault="00B03469" w:rsidP="00535834">
            <w:pPr>
              <w:pStyle w:val="NoSpacing"/>
              <w:rPr>
                <w:sz w:val="20"/>
                <w:szCs w:val="20"/>
              </w:rPr>
            </w:pPr>
            <w:r>
              <w:rPr>
                <w:sz w:val="20"/>
                <w:szCs w:val="20"/>
              </w:rPr>
              <w:t>2’3” – 2’6</w:t>
            </w:r>
            <w:r w:rsidRPr="00E4519E">
              <w:rPr>
                <w:sz w:val="20"/>
                <w:szCs w:val="20"/>
              </w:rPr>
              <w:t>”</w:t>
            </w:r>
          </w:p>
        </w:tc>
        <w:tc>
          <w:tcPr>
            <w:tcW w:w="782" w:type="dxa"/>
          </w:tcPr>
          <w:p w:rsidR="00B03469" w:rsidRDefault="00B03469" w:rsidP="00535834">
            <w:pPr>
              <w:pStyle w:val="NoSpacing"/>
              <w:rPr>
                <w:sz w:val="20"/>
                <w:szCs w:val="20"/>
              </w:rPr>
            </w:pPr>
            <w:r>
              <w:rPr>
                <w:sz w:val="20"/>
                <w:szCs w:val="20"/>
              </w:rPr>
              <w:t>8-10</w:t>
            </w:r>
          </w:p>
        </w:tc>
        <w:tc>
          <w:tcPr>
            <w:tcW w:w="2432" w:type="dxa"/>
          </w:tcPr>
          <w:p w:rsidR="00B03469" w:rsidRPr="007F448A" w:rsidRDefault="00B03469" w:rsidP="00535834">
            <w:pPr>
              <w:pStyle w:val="NoSpacing"/>
              <w:rPr>
                <w:sz w:val="20"/>
                <w:szCs w:val="20"/>
              </w:rPr>
            </w:pPr>
            <w:r w:rsidRPr="00E4519E">
              <w:rPr>
                <w:sz w:val="20"/>
                <w:szCs w:val="20"/>
              </w:rPr>
              <w:t>2’6</w:t>
            </w:r>
            <w:r w:rsidRPr="007F448A">
              <w:rPr>
                <w:sz w:val="20"/>
                <w:szCs w:val="20"/>
              </w:rPr>
              <w:t>”</w:t>
            </w:r>
          </w:p>
          <w:p w:rsidR="00B03469" w:rsidRPr="00E4519E" w:rsidRDefault="00B03469" w:rsidP="00535834">
            <w:pPr>
              <w:pStyle w:val="NoSpacing"/>
              <w:rPr>
                <w:sz w:val="16"/>
                <w:szCs w:val="16"/>
              </w:rPr>
            </w:pPr>
            <w:r w:rsidRPr="007F448A">
              <w:rPr>
                <w:sz w:val="16"/>
                <w:szCs w:val="16"/>
              </w:rPr>
              <w:t>One double  no combinations</w:t>
            </w:r>
          </w:p>
        </w:tc>
        <w:tc>
          <w:tcPr>
            <w:tcW w:w="0" w:type="auto"/>
          </w:tcPr>
          <w:p w:rsidR="00B03469" w:rsidRDefault="00B03469" w:rsidP="00535834">
            <w:pPr>
              <w:pStyle w:val="NoSpacing"/>
              <w:rPr>
                <w:sz w:val="20"/>
                <w:szCs w:val="20"/>
              </w:rPr>
            </w:pPr>
            <w:r>
              <w:rPr>
                <w:sz w:val="20"/>
                <w:szCs w:val="20"/>
              </w:rPr>
              <w:t>Yes</w:t>
            </w:r>
          </w:p>
        </w:tc>
        <w:tc>
          <w:tcPr>
            <w:tcW w:w="0" w:type="auto"/>
          </w:tcPr>
          <w:p w:rsidR="00B03469" w:rsidRDefault="00B03469" w:rsidP="00535834">
            <w:pPr>
              <w:pStyle w:val="NoSpacing"/>
              <w:rPr>
                <w:sz w:val="20"/>
                <w:szCs w:val="20"/>
              </w:rPr>
            </w:pPr>
            <w:r>
              <w:rPr>
                <w:sz w:val="20"/>
                <w:szCs w:val="20"/>
              </w:rPr>
              <w:t>Yes</w:t>
            </w:r>
          </w:p>
        </w:tc>
      </w:tr>
      <w:tr w:rsidR="00B03469" w:rsidTr="00535834">
        <w:tc>
          <w:tcPr>
            <w:tcW w:w="0" w:type="auto"/>
          </w:tcPr>
          <w:p w:rsidR="00B03469" w:rsidRPr="00973706" w:rsidRDefault="00B03469" w:rsidP="00535834">
            <w:pPr>
              <w:pStyle w:val="NoSpacing"/>
              <w:rPr>
                <w:sz w:val="20"/>
                <w:szCs w:val="20"/>
              </w:rPr>
            </w:pPr>
            <w:r>
              <w:rPr>
                <w:sz w:val="20"/>
                <w:szCs w:val="20"/>
              </w:rPr>
              <w:t>F. *Large Pony</w:t>
            </w:r>
          </w:p>
        </w:tc>
        <w:tc>
          <w:tcPr>
            <w:tcW w:w="0" w:type="auto"/>
          </w:tcPr>
          <w:p w:rsidR="00B03469" w:rsidRPr="00E4519E" w:rsidRDefault="00B03469" w:rsidP="00535834">
            <w:pPr>
              <w:pStyle w:val="NoSpacing"/>
              <w:rPr>
                <w:sz w:val="20"/>
                <w:szCs w:val="20"/>
              </w:rPr>
            </w:pPr>
            <w:r>
              <w:rPr>
                <w:sz w:val="20"/>
                <w:szCs w:val="20"/>
              </w:rPr>
              <w:t xml:space="preserve">3’ </w:t>
            </w:r>
            <w:r w:rsidRPr="0072385F">
              <w:rPr>
                <w:sz w:val="20"/>
                <w:szCs w:val="20"/>
              </w:rPr>
              <w:t>– 3’3</w:t>
            </w:r>
            <w:r>
              <w:rPr>
                <w:sz w:val="20"/>
                <w:szCs w:val="20"/>
              </w:rPr>
              <w:t>”</w:t>
            </w:r>
          </w:p>
        </w:tc>
        <w:tc>
          <w:tcPr>
            <w:tcW w:w="782" w:type="dxa"/>
          </w:tcPr>
          <w:p w:rsidR="00B03469" w:rsidRDefault="00B03469" w:rsidP="00535834">
            <w:pPr>
              <w:pStyle w:val="NoSpacing"/>
              <w:rPr>
                <w:sz w:val="20"/>
                <w:szCs w:val="20"/>
              </w:rPr>
            </w:pPr>
            <w:r w:rsidRPr="0072385F">
              <w:rPr>
                <w:sz w:val="20"/>
                <w:szCs w:val="20"/>
              </w:rPr>
              <w:t>8 – 14</w:t>
            </w:r>
          </w:p>
        </w:tc>
        <w:tc>
          <w:tcPr>
            <w:tcW w:w="2432" w:type="dxa"/>
          </w:tcPr>
          <w:p w:rsidR="00B03469" w:rsidRDefault="00B03469" w:rsidP="00535834">
            <w:pPr>
              <w:pStyle w:val="NoSpacing"/>
              <w:rPr>
                <w:sz w:val="20"/>
                <w:szCs w:val="20"/>
              </w:rPr>
            </w:pPr>
            <w:r w:rsidRPr="0072385F">
              <w:rPr>
                <w:sz w:val="20"/>
                <w:szCs w:val="20"/>
              </w:rPr>
              <w:t>3’6”</w:t>
            </w:r>
          </w:p>
          <w:p w:rsidR="00B03469" w:rsidRPr="0072385F" w:rsidRDefault="00B03469" w:rsidP="00535834">
            <w:pPr>
              <w:pStyle w:val="NoSpacing"/>
              <w:rPr>
                <w:sz w:val="16"/>
                <w:szCs w:val="16"/>
              </w:rPr>
            </w:pPr>
            <w:r w:rsidRPr="0072385F">
              <w:rPr>
                <w:sz w:val="16"/>
                <w:szCs w:val="16"/>
              </w:rPr>
              <w:t>1 Double</w:t>
            </w:r>
          </w:p>
        </w:tc>
        <w:tc>
          <w:tcPr>
            <w:tcW w:w="0" w:type="auto"/>
          </w:tcPr>
          <w:p w:rsidR="00B03469" w:rsidRDefault="00B03469" w:rsidP="00535834">
            <w:pPr>
              <w:pStyle w:val="NoSpacing"/>
              <w:rPr>
                <w:sz w:val="20"/>
                <w:szCs w:val="20"/>
              </w:rPr>
            </w:pPr>
            <w:r>
              <w:rPr>
                <w:sz w:val="20"/>
                <w:szCs w:val="20"/>
              </w:rPr>
              <w:t>Yes</w:t>
            </w:r>
          </w:p>
        </w:tc>
        <w:tc>
          <w:tcPr>
            <w:tcW w:w="0" w:type="auto"/>
          </w:tcPr>
          <w:p w:rsidR="00B03469" w:rsidRDefault="00B03469" w:rsidP="00535834">
            <w:pPr>
              <w:pStyle w:val="NoSpacing"/>
              <w:rPr>
                <w:sz w:val="20"/>
                <w:szCs w:val="20"/>
              </w:rPr>
            </w:pPr>
            <w:r>
              <w:rPr>
                <w:sz w:val="20"/>
                <w:szCs w:val="20"/>
              </w:rPr>
              <w:t>Yes</w:t>
            </w:r>
          </w:p>
        </w:tc>
      </w:tr>
      <w:tr w:rsidR="00B03469" w:rsidTr="00535834">
        <w:tc>
          <w:tcPr>
            <w:tcW w:w="0" w:type="auto"/>
          </w:tcPr>
          <w:p w:rsidR="00B03469" w:rsidRDefault="00B03469" w:rsidP="00535834">
            <w:pPr>
              <w:pStyle w:val="NoSpacing"/>
              <w:rPr>
                <w:sz w:val="20"/>
                <w:szCs w:val="20"/>
              </w:rPr>
            </w:pPr>
            <w:r>
              <w:rPr>
                <w:sz w:val="20"/>
                <w:szCs w:val="20"/>
              </w:rPr>
              <w:t>G.</w:t>
            </w:r>
            <w:r w:rsidRPr="00973706">
              <w:rPr>
                <w:sz w:val="20"/>
                <w:szCs w:val="20"/>
              </w:rPr>
              <w:t xml:space="preserve"> *Developing Horse/Rider</w:t>
            </w:r>
          </w:p>
        </w:tc>
        <w:tc>
          <w:tcPr>
            <w:tcW w:w="0" w:type="auto"/>
          </w:tcPr>
          <w:p w:rsidR="00B03469" w:rsidRDefault="00B03469" w:rsidP="00535834">
            <w:pPr>
              <w:pStyle w:val="NoSpacing"/>
              <w:rPr>
                <w:sz w:val="20"/>
                <w:szCs w:val="20"/>
              </w:rPr>
            </w:pPr>
            <w:r w:rsidRPr="00E4519E">
              <w:rPr>
                <w:sz w:val="20"/>
                <w:szCs w:val="20"/>
              </w:rPr>
              <w:t>2’9” – 3’</w:t>
            </w:r>
          </w:p>
        </w:tc>
        <w:tc>
          <w:tcPr>
            <w:tcW w:w="782" w:type="dxa"/>
          </w:tcPr>
          <w:p w:rsidR="00B03469" w:rsidRDefault="00B03469" w:rsidP="00535834">
            <w:pPr>
              <w:pStyle w:val="NoSpacing"/>
              <w:rPr>
                <w:sz w:val="20"/>
                <w:szCs w:val="20"/>
              </w:rPr>
            </w:pPr>
            <w:r>
              <w:rPr>
                <w:sz w:val="20"/>
                <w:szCs w:val="20"/>
              </w:rPr>
              <w:t>8-12</w:t>
            </w:r>
          </w:p>
        </w:tc>
        <w:tc>
          <w:tcPr>
            <w:tcW w:w="2432" w:type="dxa"/>
          </w:tcPr>
          <w:p w:rsidR="00B03469" w:rsidRPr="00E4519E" w:rsidRDefault="00B03469" w:rsidP="00535834">
            <w:pPr>
              <w:pStyle w:val="NoSpacing"/>
              <w:rPr>
                <w:sz w:val="20"/>
                <w:szCs w:val="20"/>
              </w:rPr>
            </w:pPr>
            <w:r w:rsidRPr="00E4519E">
              <w:rPr>
                <w:sz w:val="20"/>
                <w:szCs w:val="20"/>
              </w:rPr>
              <w:t>3’</w:t>
            </w:r>
          </w:p>
          <w:p w:rsidR="00B03469" w:rsidRPr="00E4519E" w:rsidRDefault="00B03469" w:rsidP="00535834">
            <w:pPr>
              <w:pStyle w:val="NoSpacing"/>
              <w:rPr>
                <w:sz w:val="16"/>
                <w:szCs w:val="16"/>
              </w:rPr>
            </w:pPr>
            <w:r w:rsidRPr="00E4519E">
              <w:rPr>
                <w:sz w:val="16"/>
                <w:szCs w:val="16"/>
              </w:rPr>
              <w:t>Two doubles No Triples 2’9” Spread</w:t>
            </w:r>
          </w:p>
        </w:tc>
        <w:tc>
          <w:tcPr>
            <w:tcW w:w="0" w:type="auto"/>
          </w:tcPr>
          <w:p w:rsidR="00B03469" w:rsidRDefault="00B03469" w:rsidP="00535834">
            <w:pPr>
              <w:pStyle w:val="NoSpacing"/>
              <w:rPr>
                <w:sz w:val="20"/>
                <w:szCs w:val="20"/>
              </w:rPr>
            </w:pPr>
            <w:r>
              <w:rPr>
                <w:sz w:val="20"/>
                <w:szCs w:val="20"/>
              </w:rPr>
              <w:t>Yes</w:t>
            </w:r>
          </w:p>
        </w:tc>
        <w:tc>
          <w:tcPr>
            <w:tcW w:w="0" w:type="auto"/>
          </w:tcPr>
          <w:p w:rsidR="00B03469" w:rsidRDefault="00B03469" w:rsidP="00535834">
            <w:pPr>
              <w:pStyle w:val="NoSpacing"/>
              <w:rPr>
                <w:sz w:val="20"/>
                <w:szCs w:val="20"/>
              </w:rPr>
            </w:pPr>
            <w:r>
              <w:rPr>
                <w:sz w:val="20"/>
                <w:szCs w:val="20"/>
              </w:rPr>
              <w:t>Yes</w:t>
            </w:r>
          </w:p>
        </w:tc>
      </w:tr>
      <w:tr w:rsidR="00B03469" w:rsidTr="00535834">
        <w:tc>
          <w:tcPr>
            <w:tcW w:w="0" w:type="auto"/>
          </w:tcPr>
          <w:p w:rsidR="00B03469" w:rsidRDefault="00B03469" w:rsidP="00535834">
            <w:pPr>
              <w:pStyle w:val="NoSpacing"/>
              <w:rPr>
                <w:sz w:val="20"/>
                <w:szCs w:val="20"/>
              </w:rPr>
            </w:pPr>
            <w:r>
              <w:rPr>
                <w:sz w:val="20"/>
                <w:szCs w:val="20"/>
              </w:rPr>
              <w:t>H</w:t>
            </w:r>
            <w:r w:rsidRPr="00973706">
              <w:rPr>
                <w:sz w:val="20"/>
                <w:szCs w:val="20"/>
              </w:rPr>
              <w:t>. * Horse I</w:t>
            </w:r>
          </w:p>
        </w:tc>
        <w:tc>
          <w:tcPr>
            <w:tcW w:w="0" w:type="auto"/>
          </w:tcPr>
          <w:p w:rsidR="00B03469" w:rsidRDefault="00B03469" w:rsidP="00535834">
            <w:pPr>
              <w:pStyle w:val="NoSpacing"/>
              <w:rPr>
                <w:sz w:val="20"/>
                <w:szCs w:val="20"/>
              </w:rPr>
            </w:pPr>
            <w:r w:rsidRPr="0072385F">
              <w:rPr>
                <w:sz w:val="20"/>
                <w:szCs w:val="20"/>
              </w:rPr>
              <w:t>3” – 3’3”</w:t>
            </w:r>
          </w:p>
        </w:tc>
        <w:tc>
          <w:tcPr>
            <w:tcW w:w="782" w:type="dxa"/>
          </w:tcPr>
          <w:p w:rsidR="00B03469" w:rsidRDefault="00B03469" w:rsidP="00535834">
            <w:pPr>
              <w:pStyle w:val="NoSpacing"/>
              <w:rPr>
                <w:sz w:val="20"/>
                <w:szCs w:val="20"/>
              </w:rPr>
            </w:pPr>
            <w:r>
              <w:rPr>
                <w:sz w:val="20"/>
                <w:szCs w:val="20"/>
              </w:rPr>
              <w:t>8-14</w:t>
            </w:r>
          </w:p>
        </w:tc>
        <w:tc>
          <w:tcPr>
            <w:tcW w:w="2432" w:type="dxa"/>
          </w:tcPr>
          <w:p w:rsidR="00B03469" w:rsidRPr="00E4519E" w:rsidRDefault="00B03469" w:rsidP="00535834">
            <w:pPr>
              <w:pStyle w:val="NoSpacing"/>
              <w:rPr>
                <w:sz w:val="20"/>
                <w:szCs w:val="20"/>
              </w:rPr>
            </w:pPr>
            <w:r>
              <w:rPr>
                <w:sz w:val="20"/>
                <w:szCs w:val="20"/>
              </w:rPr>
              <w:t>3’6”</w:t>
            </w:r>
          </w:p>
          <w:p w:rsidR="00B03469" w:rsidRPr="00E4519E" w:rsidRDefault="00B03469" w:rsidP="00535834">
            <w:pPr>
              <w:pStyle w:val="NoSpacing"/>
              <w:rPr>
                <w:sz w:val="16"/>
                <w:szCs w:val="16"/>
              </w:rPr>
            </w:pPr>
            <w:r w:rsidRPr="00E4519E">
              <w:rPr>
                <w:sz w:val="16"/>
                <w:szCs w:val="16"/>
              </w:rPr>
              <w:t>1 double/triple combination likely</w:t>
            </w:r>
          </w:p>
        </w:tc>
        <w:tc>
          <w:tcPr>
            <w:tcW w:w="0" w:type="auto"/>
          </w:tcPr>
          <w:p w:rsidR="00B03469" w:rsidRDefault="00B03469" w:rsidP="00535834">
            <w:pPr>
              <w:pStyle w:val="NoSpacing"/>
              <w:rPr>
                <w:sz w:val="20"/>
                <w:szCs w:val="20"/>
              </w:rPr>
            </w:pPr>
            <w:r>
              <w:rPr>
                <w:sz w:val="20"/>
                <w:szCs w:val="20"/>
              </w:rPr>
              <w:t>Yes</w:t>
            </w:r>
          </w:p>
        </w:tc>
        <w:tc>
          <w:tcPr>
            <w:tcW w:w="0" w:type="auto"/>
          </w:tcPr>
          <w:p w:rsidR="00B03469" w:rsidRDefault="00B03469" w:rsidP="00535834">
            <w:pPr>
              <w:pStyle w:val="NoSpacing"/>
              <w:rPr>
                <w:sz w:val="20"/>
                <w:szCs w:val="20"/>
              </w:rPr>
            </w:pPr>
            <w:r>
              <w:rPr>
                <w:sz w:val="20"/>
                <w:szCs w:val="20"/>
              </w:rPr>
              <w:t>Yes</w:t>
            </w:r>
          </w:p>
        </w:tc>
      </w:tr>
      <w:tr w:rsidR="00B03469" w:rsidTr="00535834">
        <w:tc>
          <w:tcPr>
            <w:tcW w:w="0" w:type="auto"/>
          </w:tcPr>
          <w:p w:rsidR="00B03469" w:rsidRDefault="00B03469" w:rsidP="00535834">
            <w:pPr>
              <w:pStyle w:val="NoSpacing"/>
              <w:rPr>
                <w:sz w:val="20"/>
                <w:szCs w:val="20"/>
              </w:rPr>
            </w:pPr>
            <w:r>
              <w:rPr>
                <w:sz w:val="20"/>
                <w:szCs w:val="20"/>
              </w:rPr>
              <w:t>I</w:t>
            </w:r>
            <w:r w:rsidRPr="00973706">
              <w:rPr>
                <w:sz w:val="20"/>
                <w:szCs w:val="20"/>
              </w:rPr>
              <w:t>. *Horse II</w:t>
            </w:r>
          </w:p>
        </w:tc>
        <w:tc>
          <w:tcPr>
            <w:tcW w:w="0" w:type="auto"/>
          </w:tcPr>
          <w:p w:rsidR="00B03469" w:rsidRDefault="00B03469" w:rsidP="00535834">
            <w:pPr>
              <w:pStyle w:val="NoSpacing"/>
              <w:rPr>
                <w:sz w:val="20"/>
                <w:szCs w:val="20"/>
              </w:rPr>
            </w:pPr>
            <w:r w:rsidRPr="0072385F">
              <w:rPr>
                <w:sz w:val="20"/>
                <w:szCs w:val="20"/>
              </w:rPr>
              <w:t>3’3” – 3’6”</w:t>
            </w:r>
          </w:p>
        </w:tc>
        <w:tc>
          <w:tcPr>
            <w:tcW w:w="782" w:type="dxa"/>
          </w:tcPr>
          <w:p w:rsidR="00B03469" w:rsidRDefault="00B03469" w:rsidP="00535834">
            <w:pPr>
              <w:pStyle w:val="NoSpacing"/>
              <w:rPr>
                <w:sz w:val="20"/>
                <w:szCs w:val="20"/>
              </w:rPr>
            </w:pPr>
            <w:r>
              <w:rPr>
                <w:sz w:val="20"/>
                <w:szCs w:val="20"/>
              </w:rPr>
              <w:t>8-14</w:t>
            </w:r>
          </w:p>
        </w:tc>
        <w:tc>
          <w:tcPr>
            <w:tcW w:w="2432" w:type="dxa"/>
          </w:tcPr>
          <w:p w:rsidR="00B03469" w:rsidRPr="00E4519E" w:rsidRDefault="00B03469" w:rsidP="00535834">
            <w:pPr>
              <w:pStyle w:val="NoSpacing"/>
              <w:rPr>
                <w:sz w:val="20"/>
                <w:szCs w:val="20"/>
              </w:rPr>
            </w:pPr>
            <w:r>
              <w:rPr>
                <w:sz w:val="20"/>
                <w:szCs w:val="20"/>
              </w:rPr>
              <w:t>3’9”</w:t>
            </w:r>
          </w:p>
          <w:p w:rsidR="00B03469" w:rsidRPr="00E4519E" w:rsidRDefault="00B03469" w:rsidP="00535834">
            <w:pPr>
              <w:pStyle w:val="NoSpacing"/>
              <w:rPr>
                <w:sz w:val="16"/>
                <w:szCs w:val="16"/>
              </w:rPr>
            </w:pPr>
            <w:r w:rsidRPr="00E4519E">
              <w:rPr>
                <w:sz w:val="16"/>
                <w:szCs w:val="16"/>
              </w:rPr>
              <w:t>1 double/triple</w:t>
            </w:r>
          </w:p>
        </w:tc>
        <w:tc>
          <w:tcPr>
            <w:tcW w:w="0" w:type="auto"/>
          </w:tcPr>
          <w:p w:rsidR="00B03469" w:rsidRDefault="00B03469" w:rsidP="00535834">
            <w:pPr>
              <w:pStyle w:val="NoSpacing"/>
              <w:rPr>
                <w:sz w:val="20"/>
                <w:szCs w:val="20"/>
              </w:rPr>
            </w:pPr>
            <w:r>
              <w:rPr>
                <w:sz w:val="20"/>
                <w:szCs w:val="20"/>
              </w:rPr>
              <w:t>Yes</w:t>
            </w:r>
          </w:p>
        </w:tc>
        <w:tc>
          <w:tcPr>
            <w:tcW w:w="0" w:type="auto"/>
          </w:tcPr>
          <w:p w:rsidR="00B03469" w:rsidRDefault="00B03469" w:rsidP="00535834">
            <w:pPr>
              <w:pStyle w:val="NoSpacing"/>
              <w:rPr>
                <w:sz w:val="20"/>
                <w:szCs w:val="20"/>
              </w:rPr>
            </w:pPr>
            <w:r>
              <w:rPr>
                <w:sz w:val="20"/>
                <w:szCs w:val="20"/>
              </w:rPr>
              <w:t>Yes</w:t>
            </w:r>
          </w:p>
        </w:tc>
      </w:tr>
      <w:tr w:rsidR="00B03469" w:rsidTr="00535834">
        <w:tc>
          <w:tcPr>
            <w:tcW w:w="0" w:type="auto"/>
          </w:tcPr>
          <w:p w:rsidR="00B03469" w:rsidRDefault="00B03469" w:rsidP="00535834">
            <w:pPr>
              <w:pStyle w:val="NoSpacing"/>
              <w:rPr>
                <w:sz w:val="20"/>
                <w:szCs w:val="20"/>
              </w:rPr>
            </w:pPr>
            <w:r>
              <w:rPr>
                <w:sz w:val="20"/>
                <w:szCs w:val="20"/>
              </w:rPr>
              <w:t>J. *Horse III</w:t>
            </w:r>
          </w:p>
        </w:tc>
        <w:tc>
          <w:tcPr>
            <w:tcW w:w="0" w:type="auto"/>
          </w:tcPr>
          <w:p w:rsidR="00B03469" w:rsidRDefault="00B03469" w:rsidP="00535834">
            <w:pPr>
              <w:pStyle w:val="NoSpacing"/>
              <w:rPr>
                <w:sz w:val="20"/>
                <w:szCs w:val="20"/>
              </w:rPr>
            </w:pPr>
            <w:r w:rsidRPr="0072385F">
              <w:rPr>
                <w:sz w:val="20"/>
                <w:szCs w:val="20"/>
              </w:rPr>
              <w:t>3’6” – 3’9”</w:t>
            </w:r>
          </w:p>
        </w:tc>
        <w:tc>
          <w:tcPr>
            <w:tcW w:w="782" w:type="dxa"/>
          </w:tcPr>
          <w:p w:rsidR="00B03469" w:rsidRDefault="00B03469" w:rsidP="00535834">
            <w:pPr>
              <w:pStyle w:val="NoSpacing"/>
              <w:rPr>
                <w:sz w:val="20"/>
                <w:szCs w:val="20"/>
              </w:rPr>
            </w:pPr>
            <w:r>
              <w:rPr>
                <w:sz w:val="20"/>
                <w:szCs w:val="20"/>
              </w:rPr>
              <w:t>8-14</w:t>
            </w:r>
          </w:p>
        </w:tc>
        <w:tc>
          <w:tcPr>
            <w:tcW w:w="2432" w:type="dxa"/>
          </w:tcPr>
          <w:p w:rsidR="00B03469" w:rsidRDefault="00B03469" w:rsidP="00535834">
            <w:pPr>
              <w:pStyle w:val="NoSpacing"/>
              <w:rPr>
                <w:sz w:val="20"/>
                <w:szCs w:val="20"/>
              </w:rPr>
            </w:pPr>
            <w:r>
              <w:rPr>
                <w:sz w:val="20"/>
                <w:szCs w:val="20"/>
              </w:rPr>
              <w:t>4’</w:t>
            </w:r>
          </w:p>
          <w:p w:rsidR="00B03469" w:rsidRPr="0072385F" w:rsidRDefault="00B03469" w:rsidP="00535834">
            <w:pPr>
              <w:pStyle w:val="NoSpacing"/>
              <w:rPr>
                <w:sz w:val="16"/>
                <w:szCs w:val="16"/>
              </w:rPr>
            </w:pPr>
            <w:r w:rsidRPr="0072385F">
              <w:rPr>
                <w:sz w:val="16"/>
                <w:szCs w:val="16"/>
              </w:rPr>
              <w:t>1 double/triple</w:t>
            </w:r>
          </w:p>
        </w:tc>
        <w:tc>
          <w:tcPr>
            <w:tcW w:w="0" w:type="auto"/>
          </w:tcPr>
          <w:p w:rsidR="00B03469" w:rsidRDefault="00B03469" w:rsidP="00535834">
            <w:pPr>
              <w:pStyle w:val="NoSpacing"/>
              <w:rPr>
                <w:sz w:val="20"/>
                <w:szCs w:val="20"/>
              </w:rPr>
            </w:pPr>
            <w:r>
              <w:rPr>
                <w:sz w:val="20"/>
                <w:szCs w:val="20"/>
              </w:rPr>
              <w:t>Yes</w:t>
            </w:r>
          </w:p>
        </w:tc>
        <w:tc>
          <w:tcPr>
            <w:tcW w:w="0" w:type="auto"/>
          </w:tcPr>
          <w:p w:rsidR="00B03469" w:rsidRDefault="00B03469" w:rsidP="00535834">
            <w:pPr>
              <w:pStyle w:val="NoSpacing"/>
              <w:rPr>
                <w:sz w:val="20"/>
                <w:szCs w:val="20"/>
              </w:rPr>
            </w:pPr>
            <w:r>
              <w:rPr>
                <w:sz w:val="20"/>
                <w:szCs w:val="20"/>
              </w:rPr>
              <w:t>Yes</w:t>
            </w:r>
          </w:p>
        </w:tc>
      </w:tr>
      <w:tr w:rsidR="00B03469" w:rsidTr="00535834">
        <w:tc>
          <w:tcPr>
            <w:tcW w:w="0" w:type="auto"/>
          </w:tcPr>
          <w:p w:rsidR="00B03469" w:rsidRDefault="00B03469" w:rsidP="00535834">
            <w:pPr>
              <w:pStyle w:val="NoSpacing"/>
              <w:rPr>
                <w:sz w:val="20"/>
                <w:szCs w:val="20"/>
              </w:rPr>
            </w:pPr>
            <w:r>
              <w:rPr>
                <w:sz w:val="20"/>
                <w:szCs w:val="20"/>
              </w:rPr>
              <w:t>K. *Horse IV</w:t>
            </w:r>
          </w:p>
        </w:tc>
        <w:tc>
          <w:tcPr>
            <w:tcW w:w="0" w:type="auto"/>
          </w:tcPr>
          <w:p w:rsidR="00B03469" w:rsidRDefault="00B03469" w:rsidP="00535834">
            <w:pPr>
              <w:pStyle w:val="NoSpacing"/>
              <w:rPr>
                <w:sz w:val="20"/>
                <w:szCs w:val="20"/>
              </w:rPr>
            </w:pPr>
            <w:r w:rsidRPr="0072385F">
              <w:rPr>
                <w:sz w:val="20"/>
                <w:szCs w:val="20"/>
              </w:rPr>
              <w:t>3’9” – 4’</w:t>
            </w:r>
          </w:p>
        </w:tc>
        <w:tc>
          <w:tcPr>
            <w:tcW w:w="782" w:type="dxa"/>
          </w:tcPr>
          <w:p w:rsidR="00B03469" w:rsidRDefault="00B03469" w:rsidP="00535834">
            <w:pPr>
              <w:pStyle w:val="NoSpacing"/>
              <w:rPr>
                <w:sz w:val="20"/>
                <w:szCs w:val="20"/>
              </w:rPr>
            </w:pPr>
            <w:r>
              <w:rPr>
                <w:sz w:val="20"/>
                <w:szCs w:val="20"/>
              </w:rPr>
              <w:t>8-14</w:t>
            </w:r>
          </w:p>
        </w:tc>
        <w:tc>
          <w:tcPr>
            <w:tcW w:w="2432" w:type="dxa"/>
          </w:tcPr>
          <w:p w:rsidR="00B03469" w:rsidRDefault="00B03469" w:rsidP="00535834">
            <w:pPr>
              <w:pStyle w:val="NoSpacing"/>
              <w:rPr>
                <w:sz w:val="20"/>
                <w:szCs w:val="20"/>
              </w:rPr>
            </w:pPr>
            <w:r>
              <w:rPr>
                <w:sz w:val="20"/>
                <w:szCs w:val="20"/>
              </w:rPr>
              <w:t>4’6”</w:t>
            </w:r>
          </w:p>
          <w:p w:rsidR="00B03469" w:rsidRPr="0072385F" w:rsidRDefault="00B03469" w:rsidP="00535834">
            <w:pPr>
              <w:pStyle w:val="NoSpacing"/>
              <w:rPr>
                <w:sz w:val="16"/>
                <w:szCs w:val="16"/>
              </w:rPr>
            </w:pPr>
            <w:r w:rsidRPr="0072385F">
              <w:rPr>
                <w:sz w:val="16"/>
                <w:szCs w:val="16"/>
              </w:rPr>
              <w:t>1 double/triple</w:t>
            </w:r>
          </w:p>
        </w:tc>
        <w:tc>
          <w:tcPr>
            <w:tcW w:w="0" w:type="auto"/>
          </w:tcPr>
          <w:p w:rsidR="00B03469" w:rsidRDefault="00B03469" w:rsidP="00535834">
            <w:pPr>
              <w:pStyle w:val="NoSpacing"/>
              <w:rPr>
                <w:sz w:val="20"/>
                <w:szCs w:val="20"/>
              </w:rPr>
            </w:pPr>
          </w:p>
        </w:tc>
        <w:tc>
          <w:tcPr>
            <w:tcW w:w="0" w:type="auto"/>
          </w:tcPr>
          <w:p w:rsidR="00B03469" w:rsidRDefault="00B03469" w:rsidP="00535834">
            <w:pPr>
              <w:pStyle w:val="NoSpacing"/>
              <w:rPr>
                <w:sz w:val="20"/>
                <w:szCs w:val="20"/>
              </w:rPr>
            </w:pPr>
          </w:p>
        </w:tc>
      </w:tr>
    </w:tbl>
    <w:p w:rsidR="00B03469" w:rsidRPr="00DD1433" w:rsidRDefault="00B03469" w:rsidP="00B03469">
      <w:pPr>
        <w:pStyle w:val="NoSpacing"/>
        <w:rPr>
          <w:sz w:val="18"/>
          <w:szCs w:val="18"/>
        </w:rPr>
      </w:pPr>
    </w:p>
    <w:p w:rsidR="00B03469" w:rsidRPr="00DD1433" w:rsidRDefault="00B03469" w:rsidP="00B03469">
      <w:pPr>
        <w:pStyle w:val="NoSpacing"/>
        <w:rPr>
          <w:b/>
          <w:sz w:val="18"/>
          <w:szCs w:val="18"/>
        </w:rPr>
      </w:pPr>
      <w:r w:rsidRPr="00DD1433">
        <w:rPr>
          <w:b/>
          <w:sz w:val="18"/>
          <w:szCs w:val="18"/>
        </w:rPr>
        <w:t>Riders shall compete at the level at which they and their mounts are qualified to ride regardless of rating.</w:t>
      </w:r>
    </w:p>
    <w:p w:rsidR="00B03469" w:rsidRPr="001846B3" w:rsidRDefault="00B03469" w:rsidP="00B03469">
      <w:pPr>
        <w:pStyle w:val="NoSpacing"/>
        <w:rPr>
          <w:b/>
          <w:sz w:val="16"/>
          <w:szCs w:val="16"/>
        </w:rPr>
      </w:pPr>
    </w:p>
    <w:p w:rsidR="00B03469" w:rsidRPr="00DD1433" w:rsidRDefault="00B03469" w:rsidP="00B03469">
      <w:pPr>
        <w:pStyle w:val="NoSpacing"/>
        <w:rPr>
          <w:b/>
          <w:sz w:val="18"/>
          <w:szCs w:val="18"/>
        </w:rPr>
      </w:pPr>
      <w:r w:rsidRPr="00DD1433">
        <w:rPr>
          <w:b/>
          <w:sz w:val="18"/>
          <w:szCs w:val="18"/>
        </w:rPr>
        <w:t xml:space="preserve">*Classes </w:t>
      </w:r>
      <w:r>
        <w:rPr>
          <w:b/>
          <w:sz w:val="18"/>
          <w:szCs w:val="18"/>
        </w:rPr>
        <w:t>E-K</w:t>
      </w:r>
      <w:r w:rsidRPr="00DD1433">
        <w:rPr>
          <w:b/>
          <w:sz w:val="18"/>
          <w:szCs w:val="18"/>
        </w:rPr>
        <w:t xml:space="preserve"> are the only classes that will have Championship qualifiers.</w:t>
      </w:r>
    </w:p>
    <w:p w:rsidR="00B03469" w:rsidRPr="001846B3" w:rsidRDefault="00B03469" w:rsidP="00B03469">
      <w:pPr>
        <w:pStyle w:val="NoSpacing"/>
        <w:rPr>
          <w:b/>
          <w:sz w:val="16"/>
          <w:szCs w:val="16"/>
        </w:rPr>
      </w:pPr>
    </w:p>
    <w:p w:rsidR="00B03469" w:rsidRPr="00DD1433" w:rsidRDefault="00B03469" w:rsidP="00B03469">
      <w:pPr>
        <w:pStyle w:val="NoSpacing"/>
        <w:rPr>
          <w:b/>
          <w:sz w:val="18"/>
          <w:szCs w:val="18"/>
        </w:rPr>
      </w:pPr>
      <w:r w:rsidRPr="00DD1433">
        <w:rPr>
          <w:b/>
          <w:sz w:val="18"/>
          <w:szCs w:val="18"/>
        </w:rPr>
        <w:t>The Course</w:t>
      </w:r>
    </w:p>
    <w:p w:rsidR="00B03469" w:rsidRPr="00DD1433" w:rsidRDefault="00B03469" w:rsidP="00B03469">
      <w:pPr>
        <w:pStyle w:val="NoSpacing"/>
        <w:rPr>
          <w:sz w:val="18"/>
          <w:szCs w:val="18"/>
        </w:rPr>
      </w:pPr>
      <w:r w:rsidRPr="00DD1433">
        <w:rPr>
          <w:sz w:val="18"/>
          <w:szCs w:val="18"/>
        </w:rPr>
        <w:t>Competitors on foot will be admitted to inspect a course before competition, but will not be allowed to school the course.</w:t>
      </w:r>
    </w:p>
    <w:p w:rsidR="00B03469" w:rsidRPr="00DD1433" w:rsidRDefault="00B03469" w:rsidP="00B03469">
      <w:pPr>
        <w:pStyle w:val="NoSpacing"/>
        <w:rPr>
          <w:sz w:val="18"/>
          <w:szCs w:val="18"/>
        </w:rPr>
      </w:pPr>
      <w:r w:rsidRPr="00DD1433">
        <w:rPr>
          <w:sz w:val="18"/>
          <w:szCs w:val="18"/>
        </w:rPr>
        <w:t>A layout of the course will be posted at the in-gate for the information of the competitors.</w:t>
      </w:r>
    </w:p>
    <w:p w:rsidR="00B03469" w:rsidRPr="00DD1433" w:rsidRDefault="00B03469" w:rsidP="00B03469">
      <w:pPr>
        <w:pStyle w:val="NoSpacing"/>
        <w:rPr>
          <w:sz w:val="18"/>
          <w:szCs w:val="18"/>
        </w:rPr>
      </w:pPr>
      <w:r w:rsidRPr="00DD1433">
        <w:rPr>
          <w:sz w:val="18"/>
          <w:szCs w:val="18"/>
        </w:rPr>
        <w:t>Each obstacle will be numbered consecutively, in the order in which they are to be jumped. Flags will be placed so that competitors leave red flags on their right and white flags on their left.</w:t>
      </w:r>
    </w:p>
    <w:p w:rsidR="00B03469" w:rsidRPr="00DD1433" w:rsidRDefault="00B03469" w:rsidP="00B03469">
      <w:pPr>
        <w:pStyle w:val="NoSpacing"/>
        <w:rPr>
          <w:b/>
          <w:sz w:val="18"/>
          <w:szCs w:val="18"/>
        </w:rPr>
      </w:pPr>
      <w:r w:rsidRPr="00DD1433">
        <w:rPr>
          <w:b/>
          <w:sz w:val="18"/>
          <w:szCs w:val="18"/>
        </w:rPr>
        <w:t>Jumping Format</w:t>
      </w:r>
    </w:p>
    <w:p w:rsidR="00B03469" w:rsidRPr="00DD1433" w:rsidRDefault="00B03469" w:rsidP="00B03469">
      <w:pPr>
        <w:pStyle w:val="NoSpacing"/>
        <w:numPr>
          <w:ilvl w:val="0"/>
          <w:numId w:val="1"/>
        </w:numPr>
        <w:rPr>
          <w:sz w:val="18"/>
          <w:szCs w:val="18"/>
        </w:rPr>
      </w:pPr>
      <w:r w:rsidRPr="00DD1433">
        <w:rPr>
          <w:sz w:val="18"/>
          <w:szCs w:val="18"/>
        </w:rPr>
        <w:t>Round 1 will be an equitation round. The round will receive two scores: a normal knockdown score and equitation round score.</w:t>
      </w:r>
    </w:p>
    <w:p w:rsidR="00B03469" w:rsidRPr="00DD1433" w:rsidRDefault="00B03469" w:rsidP="00B03469">
      <w:pPr>
        <w:pStyle w:val="NoSpacing"/>
        <w:numPr>
          <w:ilvl w:val="0"/>
          <w:numId w:val="1"/>
        </w:numPr>
        <w:rPr>
          <w:sz w:val="18"/>
          <w:szCs w:val="18"/>
        </w:rPr>
      </w:pPr>
      <w:r w:rsidRPr="00DD1433">
        <w:rPr>
          <w:sz w:val="18"/>
          <w:szCs w:val="18"/>
        </w:rPr>
        <w:t>Round 2 will be judged with time allowed for classes C, D, E, F, G and H along wi</w:t>
      </w:r>
      <w:r w:rsidR="006767C5">
        <w:rPr>
          <w:sz w:val="18"/>
          <w:szCs w:val="18"/>
        </w:rPr>
        <w:t>th a normal knockdown score.</w:t>
      </w:r>
    </w:p>
    <w:p w:rsidR="00B03469" w:rsidRPr="00DD1433" w:rsidRDefault="00B03469" w:rsidP="00B03469">
      <w:pPr>
        <w:pStyle w:val="NoSpacing"/>
        <w:numPr>
          <w:ilvl w:val="0"/>
          <w:numId w:val="1"/>
        </w:numPr>
        <w:rPr>
          <w:sz w:val="18"/>
          <w:szCs w:val="18"/>
        </w:rPr>
      </w:pPr>
      <w:r w:rsidRPr="00DD1433">
        <w:rPr>
          <w:sz w:val="18"/>
          <w:szCs w:val="18"/>
        </w:rPr>
        <w:t>Round 3 for classes C-H will be “take your own line”.</w:t>
      </w:r>
    </w:p>
    <w:p w:rsidR="00B03469" w:rsidRPr="00DD1433" w:rsidRDefault="00B03469" w:rsidP="00B03469">
      <w:pPr>
        <w:pStyle w:val="NoSpacing"/>
        <w:numPr>
          <w:ilvl w:val="0"/>
          <w:numId w:val="1"/>
        </w:numPr>
        <w:rPr>
          <w:sz w:val="18"/>
          <w:szCs w:val="18"/>
        </w:rPr>
      </w:pPr>
      <w:r w:rsidRPr="00DD1433">
        <w:rPr>
          <w:sz w:val="18"/>
          <w:szCs w:val="18"/>
        </w:rPr>
        <w:t>This is an optimum time class. Riders try to meet the optimum time given by the course designer. There are penalties for going too fast or too slow.</w:t>
      </w:r>
    </w:p>
    <w:p w:rsidR="006767C5" w:rsidRDefault="006767C5" w:rsidP="00B03469">
      <w:pPr>
        <w:pStyle w:val="NoSpacing"/>
        <w:rPr>
          <w:b/>
          <w:sz w:val="18"/>
          <w:szCs w:val="18"/>
        </w:rPr>
      </w:pPr>
    </w:p>
    <w:p w:rsidR="006767C5" w:rsidRDefault="006767C5" w:rsidP="00B03469">
      <w:pPr>
        <w:pStyle w:val="NoSpacing"/>
        <w:rPr>
          <w:b/>
          <w:sz w:val="18"/>
          <w:szCs w:val="18"/>
        </w:rPr>
      </w:pPr>
    </w:p>
    <w:p w:rsidR="00B03469" w:rsidRPr="00DD1433" w:rsidRDefault="00B03469" w:rsidP="00B03469">
      <w:pPr>
        <w:pStyle w:val="NoSpacing"/>
        <w:rPr>
          <w:b/>
          <w:sz w:val="18"/>
          <w:szCs w:val="18"/>
        </w:rPr>
      </w:pPr>
      <w:r w:rsidRPr="00DD1433">
        <w:rPr>
          <w:b/>
          <w:sz w:val="18"/>
          <w:szCs w:val="18"/>
        </w:rPr>
        <w:t>Warm Up</w:t>
      </w:r>
    </w:p>
    <w:p w:rsidR="00B03469" w:rsidRPr="00DD1433" w:rsidRDefault="00B03469" w:rsidP="00B03469">
      <w:pPr>
        <w:pStyle w:val="NoSpacing"/>
        <w:rPr>
          <w:sz w:val="18"/>
          <w:szCs w:val="18"/>
        </w:rPr>
      </w:pPr>
      <w:r w:rsidRPr="00DD1433">
        <w:rPr>
          <w:sz w:val="18"/>
          <w:szCs w:val="18"/>
        </w:rPr>
        <w:t>A schooling area will be provided and equipped with at least one “trot-over”, one vertical and one spread obstacle. The obstacles will be flagged and can only be jumped in the correct direction. It is forbidden, under penalty of elimination, to exercise or school a horse over fences in any place other than the schooling area(s) provided. Walking a horse out, working on the flat, or working a horse on the lunge line may be carried out outside the schooling area. If a competitor wishes to lunge, he/she should notify the Chief Horse Management Judge. A designated area will be assigned.</w:t>
      </w:r>
    </w:p>
    <w:p w:rsidR="00B03469" w:rsidRPr="00DD1433" w:rsidRDefault="00B03469" w:rsidP="00B03469">
      <w:pPr>
        <w:pStyle w:val="NoSpacing"/>
        <w:rPr>
          <w:sz w:val="18"/>
          <w:szCs w:val="18"/>
        </w:rPr>
      </w:pPr>
      <w:r w:rsidRPr="00DD1433">
        <w:rPr>
          <w:sz w:val="18"/>
          <w:szCs w:val="18"/>
        </w:rPr>
        <w:t>It is forbidden, under penalty of elimination, to school or warm up over fences without the presence and attention of a coach.</w:t>
      </w:r>
    </w:p>
    <w:p w:rsidR="00B03469" w:rsidRPr="00DD1433" w:rsidRDefault="00B03469" w:rsidP="00B03469">
      <w:pPr>
        <w:pStyle w:val="NoSpacing"/>
        <w:rPr>
          <w:sz w:val="18"/>
          <w:szCs w:val="18"/>
        </w:rPr>
      </w:pPr>
      <w:r w:rsidRPr="00DD1433">
        <w:rPr>
          <w:sz w:val="18"/>
          <w:szCs w:val="18"/>
        </w:rPr>
        <w:t>Competitors will only be allowed 30 minutes in the warm-up ring prior to their ride to reduce the congestion. The Warm-Up Supervisor is responsible for controlling warm-up ring traffic.</w:t>
      </w:r>
    </w:p>
    <w:p w:rsidR="00CF05A3" w:rsidRDefault="00CF05A3" w:rsidP="00CF05A3">
      <w:pPr>
        <w:autoSpaceDE w:val="0"/>
        <w:autoSpaceDN w:val="0"/>
        <w:adjustRightInd w:val="0"/>
        <w:spacing w:after="0" w:line="240" w:lineRule="auto"/>
        <w:jc w:val="center"/>
        <w:rPr>
          <w:rFonts w:ascii="Calibri" w:hAnsi="Calibri" w:cs="Calibri"/>
          <w:color w:val="000000"/>
        </w:rPr>
      </w:pPr>
    </w:p>
    <w:p w:rsidR="00CF05A3" w:rsidRDefault="00CF05A3" w:rsidP="00CF05A3">
      <w:pPr>
        <w:autoSpaceDE w:val="0"/>
        <w:autoSpaceDN w:val="0"/>
        <w:adjustRightInd w:val="0"/>
        <w:spacing w:after="0" w:line="240" w:lineRule="auto"/>
        <w:jc w:val="center"/>
        <w:rPr>
          <w:rFonts w:ascii="Calibri" w:hAnsi="Calibri" w:cs="Calibri"/>
          <w:color w:val="000000"/>
        </w:rPr>
      </w:pPr>
    </w:p>
    <w:p w:rsidR="00CF05A3" w:rsidRDefault="00CF05A3" w:rsidP="00CF05A3">
      <w:pPr>
        <w:autoSpaceDE w:val="0"/>
        <w:autoSpaceDN w:val="0"/>
        <w:adjustRightInd w:val="0"/>
        <w:spacing w:after="0" w:line="240" w:lineRule="auto"/>
        <w:jc w:val="center"/>
        <w:rPr>
          <w:rFonts w:ascii="Calibri" w:hAnsi="Calibri" w:cs="Calibri"/>
          <w:color w:val="000000"/>
        </w:rPr>
      </w:pPr>
    </w:p>
    <w:p w:rsidR="007F448A" w:rsidRDefault="007F448A" w:rsidP="00CF05A3">
      <w:pPr>
        <w:autoSpaceDE w:val="0"/>
        <w:autoSpaceDN w:val="0"/>
        <w:adjustRightInd w:val="0"/>
        <w:spacing w:after="0" w:line="240" w:lineRule="auto"/>
        <w:jc w:val="center"/>
        <w:rPr>
          <w:rFonts w:ascii="Calibri" w:hAnsi="Calibri" w:cs="Calibri"/>
          <w:color w:val="000000"/>
        </w:rPr>
      </w:pPr>
    </w:p>
    <w:p w:rsidR="007F448A" w:rsidRDefault="007F448A" w:rsidP="007F448A">
      <w:pPr>
        <w:pStyle w:val="NoSpacing"/>
        <w:jc w:val="center"/>
        <w:rPr>
          <w:b/>
          <w:bCs/>
          <w:sz w:val="36"/>
          <w:szCs w:val="36"/>
          <w:u w:val="single"/>
        </w:rPr>
      </w:pPr>
      <w:r w:rsidRPr="007F448A">
        <w:rPr>
          <w:b/>
          <w:bCs/>
          <w:sz w:val="36"/>
          <w:szCs w:val="36"/>
          <w:u w:val="single"/>
        </w:rPr>
        <w:t>DRESSAGE RALLY June 7-8, 2014</w:t>
      </w:r>
    </w:p>
    <w:p w:rsidR="007F448A" w:rsidRDefault="007F448A" w:rsidP="007F448A">
      <w:pPr>
        <w:jc w:val="center"/>
        <w:rPr>
          <w:b/>
          <w:i/>
          <w:sz w:val="24"/>
          <w:szCs w:val="24"/>
          <w:u w:val="single"/>
        </w:rPr>
      </w:pPr>
      <w:r>
        <w:rPr>
          <w:b/>
          <w:i/>
          <w:sz w:val="24"/>
          <w:szCs w:val="24"/>
          <w:u w:val="single"/>
        </w:rPr>
        <w:t>See Tentative Schedule Above</w:t>
      </w:r>
    </w:p>
    <w:p w:rsidR="007F448A" w:rsidRPr="00CF05A3" w:rsidRDefault="007F448A" w:rsidP="007F448A">
      <w:pPr>
        <w:jc w:val="center"/>
        <w:rPr>
          <w:b/>
          <w:sz w:val="24"/>
          <w:szCs w:val="24"/>
          <w:u w:val="single"/>
        </w:rPr>
      </w:pPr>
    </w:p>
    <w:p w:rsidR="007F448A" w:rsidRPr="001F407A" w:rsidRDefault="007F448A" w:rsidP="007F448A">
      <w:pPr>
        <w:pStyle w:val="NoSpacing"/>
        <w:rPr>
          <w:sz w:val="20"/>
          <w:szCs w:val="20"/>
        </w:rPr>
      </w:pPr>
      <w:r w:rsidRPr="001F407A">
        <w:rPr>
          <w:b/>
          <w:bCs/>
          <w:sz w:val="20"/>
          <w:szCs w:val="20"/>
        </w:rPr>
        <w:t xml:space="preserve">ELIGIBILITY: </w:t>
      </w:r>
      <w:r w:rsidRPr="001F407A">
        <w:rPr>
          <w:sz w:val="20"/>
          <w:szCs w:val="20"/>
        </w:rPr>
        <w:t>Open to all riders</w:t>
      </w:r>
      <w:r>
        <w:rPr>
          <w:sz w:val="20"/>
          <w:szCs w:val="20"/>
        </w:rPr>
        <w:t xml:space="preserve"> (including </w:t>
      </w:r>
      <w:proofErr w:type="spellStart"/>
      <w:r>
        <w:rPr>
          <w:sz w:val="20"/>
          <w:szCs w:val="20"/>
        </w:rPr>
        <w:t>Horsemasters</w:t>
      </w:r>
      <w:proofErr w:type="spellEnd"/>
      <w:r>
        <w:rPr>
          <w:sz w:val="20"/>
          <w:szCs w:val="20"/>
        </w:rPr>
        <w:t>)</w:t>
      </w:r>
      <w:r w:rsidRPr="001F407A">
        <w:rPr>
          <w:sz w:val="20"/>
          <w:szCs w:val="20"/>
        </w:rPr>
        <w:t xml:space="preserve"> regardless of rating with the permission of their DC. A team consists of 3 or 4 riders plus a stable manager and may be of mixed rating levels. </w:t>
      </w:r>
    </w:p>
    <w:p w:rsidR="007F448A" w:rsidRPr="001F407A" w:rsidRDefault="007F448A" w:rsidP="007F448A">
      <w:pPr>
        <w:pStyle w:val="NoSpacing"/>
        <w:rPr>
          <w:sz w:val="20"/>
          <w:szCs w:val="20"/>
        </w:rPr>
      </w:pPr>
    </w:p>
    <w:p w:rsidR="007F448A" w:rsidRPr="001F407A" w:rsidRDefault="007F448A" w:rsidP="007F448A">
      <w:pPr>
        <w:pStyle w:val="NoSpacing"/>
        <w:rPr>
          <w:sz w:val="20"/>
          <w:szCs w:val="20"/>
        </w:rPr>
      </w:pPr>
      <w:r w:rsidRPr="001F407A">
        <w:rPr>
          <w:b/>
          <w:bCs/>
          <w:sz w:val="20"/>
          <w:szCs w:val="20"/>
        </w:rPr>
        <w:t xml:space="preserve">DRESSAGE TESTS: </w:t>
      </w:r>
      <w:r w:rsidRPr="001F407A">
        <w:rPr>
          <w:sz w:val="20"/>
          <w:szCs w:val="20"/>
        </w:rPr>
        <w:t xml:space="preserve">Dressage tests should be chosen based on the capability of the horse and rider. Two USDF/USEF dressage tests (not </w:t>
      </w:r>
      <w:proofErr w:type="spellStart"/>
      <w:r w:rsidRPr="001F407A">
        <w:rPr>
          <w:sz w:val="20"/>
          <w:szCs w:val="20"/>
        </w:rPr>
        <w:t>eventing</w:t>
      </w:r>
      <w:proofErr w:type="spellEnd"/>
      <w:r w:rsidRPr="001F407A">
        <w:rPr>
          <w:sz w:val="20"/>
          <w:szCs w:val="20"/>
        </w:rPr>
        <w:t xml:space="preserve"> dressage tests) must be selected which reflect the rider/horse combination ability level. Each rider will ride two tests</w:t>
      </w:r>
      <w:r w:rsidRPr="001F407A">
        <w:rPr>
          <w:b/>
          <w:bCs/>
          <w:sz w:val="20"/>
          <w:szCs w:val="20"/>
        </w:rPr>
        <w:t xml:space="preserve">, </w:t>
      </w:r>
      <w:r w:rsidRPr="001F407A">
        <w:rPr>
          <w:sz w:val="20"/>
          <w:szCs w:val="20"/>
        </w:rPr>
        <w:t>one lower level and one higher level. For USDF Introductory and Training</w:t>
      </w:r>
      <w:r>
        <w:rPr>
          <w:sz w:val="20"/>
          <w:szCs w:val="20"/>
        </w:rPr>
        <w:t xml:space="preserve"> Level tests, see </w:t>
      </w:r>
      <w:hyperlink r:id="rId11" w:history="1">
        <w:r w:rsidRPr="00734C69">
          <w:rPr>
            <w:rStyle w:val="Hyperlink"/>
            <w:sz w:val="20"/>
            <w:szCs w:val="20"/>
          </w:rPr>
          <w:t>www.usdf.org</w:t>
        </w:r>
      </w:hyperlink>
      <w:r>
        <w:rPr>
          <w:sz w:val="20"/>
          <w:szCs w:val="20"/>
        </w:rPr>
        <w:t>.  D3</w:t>
      </w:r>
      <w:r w:rsidRPr="001F407A">
        <w:rPr>
          <w:sz w:val="20"/>
          <w:szCs w:val="20"/>
        </w:rPr>
        <w:t xml:space="preserve">’s and up may ride USDF Intro tests but these would not qualify for championships. USEF tests can be found at </w:t>
      </w:r>
      <w:hyperlink r:id="rId12" w:history="1">
        <w:r w:rsidRPr="001F407A">
          <w:rPr>
            <w:rStyle w:val="Hyperlink"/>
            <w:sz w:val="20"/>
            <w:szCs w:val="20"/>
          </w:rPr>
          <w:t>http://www.usef.org/_iframes/breedsdisciplines/discipline/alldressage/dressagetestmov.aspx</w:t>
        </w:r>
      </w:hyperlink>
      <w:r w:rsidRPr="001F407A">
        <w:rPr>
          <w:sz w:val="20"/>
          <w:szCs w:val="20"/>
        </w:rPr>
        <w:t xml:space="preserve"> </w:t>
      </w:r>
    </w:p>
    <w:p w:rsidR="007F448A" w:rsidRPr="001F407A" w:rsidRDefault="007F448A" w:rsidP="007F448A">
      <w:pPr>
        <w:pStyle w:val="NoSpacing"/>
        <w:rPr>
          <w:sz w:val="20"/>
          <w:szCs w:val="20"/>
        </w:rPr>
      </w:pPr>
    </w:p>
    <w:p w:rsidR="007F448A" w:rsidRPr="001F407A" w:rsidRDefault="007F448A" w:rsidP="007F448A">
      <w:pPr>
        <w:pStyle w:val="NoSpacing"/>
        <w:rPr>
          <w:sz w:val="20"/>
          <w:szCs w:val="20"/>
        </w:rPr>
      </w:pPr>
      <w:r>
        <w:rPr>
          <w:b/>
          <w:bCs/>
          <w:sz w:val="20"/>
          <w:szCs w:val="20"/>
        </w:rPr>
        <w:t>D3</w:t>
      </w:r>
      <w:r w:rsidRPr="001F407A">
        <w:rPr>
          <w:b/>
          <w:bCs/>
          <w:sz w:val="20"/>
          <w:szCs w:val="20"/>
        </w:rPr>
        <w:t xml:space="preserve">’s and up </w:t>
      </w:r>
      <w:r w:rsidRPr="001F407A">
        <w:rPr>
          <w:sz w:val="20"/>
          <w:szCs w:val="20"/>
        </w:rPr>
        <w:t xml:space="preserve">Any TWO 2011 USEF Tests that reflect the horse and riders current level of competition. </w:t>
      </w:r>
    </w:p>
    <w:p w:rsidR="007F448A" w:rsidRPr="001F407A" w:rsidRDefault="007F448A" w:rsidP="007F448A">
      <w:pPr>
        <w:pStyle w:val="NoSpacing"/>
        <w:rPr>
          <w:sz w:val="20"/>
          <w:szCs w:val="20"/>
        </w:rPr>
      </w:pPr>
      <w:r w:rsidRPr="001F407A">
        <w:rPr>
          <w:b/>
          <w:bCs/>
          <w:sz w:val="20"/>
          <w:szCs w:val="20"/>
        </w:rPr>
        <w:t xml:space="preserve">Musical Freestyle: </w:t>
      </w:r>
      <w:r w:rsidRPr="001F407A">
        <w:rPr>
          <w:sz w:val="20"/>
          <w:szCs w:val="20"/>
        </w:rPr>
        <w:t>Create your own using the USPC Musical Freestyle Score Sheets as guidelines. These will be judged but scores will not be included in rally score. Music: For all music</w:t>
      </w:r>
      <w:r>
        <w:rPr>
          <w:sz w:val="20"/>
          <w:szCs w:val="20"/>
        </w:rPr>
        <w:t>al rides, clearly label t</w:t>
      </w:r>
      <w:r w:rsidRPr="001F407A">
        <w:rPr>
          <w:sz w:val="20"/>
          <w:szCs w:val="20"/>
        </w:rPr>
        <w:t xml:space="preserve"> CD and bring duplicates. </w:t>
      </w:r>
    </w:p>
    <w:p w:rsidR="007F448A" w:rsidRPr="001F407A" w:rsidRDefault="007F448A" w:rsidP="007F448A">
      <w:pPr>
        <w:pStyle w:val="NoSpacing"/>
        <w:rPr>
          <w:sz w:val="20"/>
          <w:szCs w:val="20"/>
        </w:rPr>
      </w:pPr>
      <w:r w:rsidRPr="001F407A">
        <w:rPr>
          <w:b/>
          <w:bCs/>
          <w:sz w:val="20"/>
          <w:szCs w:val="20"/>
        </w:rPr>
        <w:t xml:space="preserve">RIDE-A-TEST: </w:t>
      </w:r>
      <w:r w:rsidRPr="001F407A">
        <w:rPr>
          <w:sz w:val="20"/>
          <w:szCs w:val="20"/>
        </w:rPr>
        <w:t xml:space="preserve">On Saturday morning from 9 AM until 11:30 AM, entrants can ride one of their dressage tests and receive pointers for $25. Please note your intent to participate in </w:t>
      </w:r>
      <w:r>
        <w:rPr>
          <w:sz w:val="20"/>
          <w:szCs w:val="20"/>
        </w:rPr>
        <w:t>Ride-A -Test on your entry</w:t>
      </w:r>
      <w:r w:rsidRPr="001F407A">
        <w:rPr>
          <w:sz w:val="20"/>
          <w:szCs w:val="20"/>
        </w:rPr>
        <w:t xml:space="preserve">. Space may be limited. </w:t>
      </w:r>
      <w:proofErr w:type="spellStart"/>
      <w:r>
        <w:rPr>
          <w:sz w:val="20"/>
          <w:szCs w:val="20"/>
        </w:rPr>
        <w:t>Eventing</w:t>
      </w:r>
      <w:proofErr w:type="spellEnd"/>
      <w:r>
        <w:rPr>
          <w:sz w:val="20"/>
          <w:szCs w:val="20"/>
        </w:rPr>
        <w:t xml:space="preserve"> Dressage tests will be allowed for Ride-A-Test so if you’d like to practice for </w:t>
      </w:r>
      <w:proofErr w:type="spellStart"/>
      <w:r>
        <w:rPr>
          <w:sz w:val="20"/>
          <w:szCs w:val="20"/>
        </w:rPr>
        <w:t>Eventing</w:t>
      </w:r>
      <w:proofErr w:type="spellEnd"/>
      <w:r>
        <w:rPr>
          <w:sz w:val="20"/>
          <w:szCs w:val="20"/>
        </w:rPr>
        <w:t xml:space="preserve"> Rally you may!</w:t>
      </w:r>
    </w:p>
    <w:p w:rsidR="007F448A" w:rsidRPr="001F407A" w:rsidRDefault="007F448A" w:rsidP="007F448A">
      <w:pPr>
        <w:pStyle w:val="NoSpacing"/>
        <w:rPr>
          <w:sz w:val="20"/>
          <w:szCs w:val="20"/>
        </w:rPr>
      </w:pPr>
      <w:r w:rsidRPr="001F407A">
        <w:rPr>
          <w:b/>
          <w:bCs/>
          <w:sz w:val="20"/>
          <w:szCs w:val="20"/>
        </w:rPr>
        <w:t xml:space="preserve">READERS: </w:t>
      </w:r>
      <w:r w:rsidRPr="001F407A">
        <w:rPr>
          <w:sz w:val="20"/>
          <w:szCs w:val="20"/>
        </w:rPr>
        <w:t xml:space="preserve">Competitors who wish to have readers must arrange for their own, preferably not a family member. </w:t>
      </w:r>
      <w:r>
        <w:rPr>
          <w:sz w:val="20"/>
          <w:szCs w:val="20"/>
        </w:rPr>
        <w:t>There is no penalty for using a reader.</w:t>
      </w:r>
    </w:p>
    <w:p w:rsidR="007F448A" w:rsidRDefault="007F448A" w:rsidP="007F448A">
      <w:pPr>
        <w:pStyle w:val="NoSpacing"/>
        <w:rPr>
          <w:sz w:val="20"/>
          <w:szCs w:val="20"/>
        </w:rPr>
      </w:pPr>
      <w:r w:rsidRPr="001F407A">
        <w:rPr>
          <w:b/>
          <w:bCs/>
          <w:sz w:val="20"/>
          <w:szCs w:val="20"/>
        </w:rPr>
        <w:t xml:space="preserve">QUALIFICATION FOR USPC CHAMPIONSHIPS: </w:t>
      </w:r>
      <w:r w:rsidRPr="001F407A">
        <w:rPr>
          <w:sz w:val="20"/>
          <w:szCs w:val="20"/>
        </w:rPr>
        <w:t xml:space="preserve">see discipline rulebook and annual dressage newsletter posted on www.ponyclub.org. </w:t>
      </w:r>
    </w:p>
    <w:p w:rsidR="007F448A" w:rsidRPr="001F407A" w:rsidRDefault="007F448A" w:rsidP="007F448A">
      <w:pPr>
        <w:pStyle w:val="NoSpacing"/>
        <w:rPr>
          <w:sz w:val="20"/>
          <w:szCs w:val="20"/>
        </w:rPr>
      </w:pPr>
      <w:r w:rsidRPr="008C6DF8">
        <w:rPr>
          <w:sz w:val="20"/>
          <w:szCs w:val="20"/>
        </w:rPr>
        <w:t>A competitor must ride the same t</w:t>
      </w:r>
      <w:r>
        <w:rPr>
          <w:sz w:val="20"/>
          <w:szCs w:val="20"/>
        </w:rPr>
        <w:t xml:space="preserve">ests to qualify at the Regional </w:t>
      </w:r>
      <w:r w:rsidRPr="008C6DF8">
        <w:rPr>
          <w:sz w:val="20"/>
          <w:szCs w:val="20"/>
        </w:rPr>
        <w:t>Rally as they will ride at Cha</w:t>
      </w:r>
      <w:r>
        <w:rPr>
          <w:sz w:val="20"/>
          <w:szCs w:val="20"/>
        </w:rPr>
        <w:t xml:space="preserve">mpionships. This includes Tests </w:t>
      </w:r>
      <w:r w:rsidRPr="008C6DF8">
        <w:rPr>
          <w:sz w:val="20"/>
          <w:szCs w:val="20"/>
        </w:rPr>
        <w:t xml:space="preserve">1 and 3 and a Musical Freestyle or Pas de </w:t>
      </w:r>
      <w:proofErr w:type="spellStart"/>
      <w:r w:rsidRPr="008C6DF8">
        <w:rPr>
          <w:sz w:val="20"/>
          <w:szCs w:val="20"/>
        </w:rPr>
        <w:t>Deux</w:t>
      </w:r>
      <w:proofErr w:type="spellEnd"/>
      <w:r w:rsidRPr="008C6DF8">
        <w:rPr>
          <w:sz w:val="20"/>
          <w:szCs w:val="20"/>
        </w:rPr>
        <w:t xml:space="preserve"> at t</w:t>
      </w:r>
      <w:r>
        <w:rPr>
          <w:sz w:val="20"/>
          <w:szCs w:val="20"/>
        </w:rPr>
        <w:t xml:space="preserve">he same </w:t>
      </w:r>
      <w:r w:rsidRPr="008C6DF8">
        <w:rPr>
          <w:sz w:val="20"/>
          <w:szCs w:val="20"/>
        </w:rPr>
        <w:t>level of competition.</w:t>
      </w:r>
      <w:r w:rsidRPr="008C6DF8">
        <w:t xml:space="preserve"> </w:t>
      </w:r>
      <w:r w:rsidRPr="008C6DF8">
        <w:rPr>
          <w:sz w:val="20"/>
          <w:szCs w:val="20"/>
        </w:rPr>
        <w:t>Riders must be a D-</w:t>
      </w:r>
      <w:r>
        <w:rPr>
          <w:sz w:val="20"/>
          <w:szCs w:val="20"/>
        </w:rPr>
        <w:t xml:space="preserve"> </w:t>
      </w:r>
      <w:r w:rsidRPr="008C6DF8">
        <w:rPr>
          <w:sz w:val="20"/>
          <w:szCs w:val="20"/>
        </w:rPr>
        <w:t>3 Flat or above and</w:t>
      </w:r>
      <w:r>
        <w:rPr>
          <w:sz w:val="20"/>
          <w:szCs w:val="20"/>
        </w:rPr>
        <w:t xml:space="preserve"> Stable Managers must </w:t>
      </w:r>
      <w:r w:rsidRPr="008C6DF8">
        <w:rPr>
          <w:sz w:val="20"/>
          <w:szCs w:val="20"/>
        </w:rPr>
        <w:t>be a D-3 HM or above for all l</w:t>
      </w:r>
      <w:r>
        <w:rPr>
          <w:sz w:val="20"/>
          <w:szCs w:val="20"/>
        </w:rPr>
        <w:t xml:space="preserve">evels of competition (including </w:t>
      </w:r>
      <w:r w:rsidRPr="008C6DF8">
        <w:rPr>
          <w:sz w:val="20"/>
          <w:szCs w:val="20"/>
        </w:rPr>
        <w:t>Quadrille), but must meet the</w:t>
      </w:r>
      <w:r>
        <w:rPr>
          <w:sz w:val="20"/>
          <w:szCs w:val="20"/>
        </w:rPr>
        <w:t xml:space="preserve"> minimum age requirement of the </w:t>
      </w:r>
      <w:r w:rsidRPr="008C6DF8">
        <w:rPr>
          <w:sz w:val="20"/>
          <w:szCs w:val="20"/>
        </w:rPr>
        <w:t>level.</w:t>
      </w:r>
    </w:p>
    <w:p w:rsidR="007F448A" w:rsidRPr="00AB46AD" w:rsidRDefault="007F448A" w:rsidP="007F448A">
      <w:pPr>
        <w:pStyle w:val="NoSpacing"/>
        <w:rPr>
          <w:sz w:val="20"/>
          <w:szCs w:val="20"/>
        </w:rPr>
      </w:pPr>
      <w:proofErr w:type="spellStart"/>
      <w:r w:rsidRPr="00AB46AD">
        <w:rPr>
          <w:b/>
          <w:sz w:val="20"/>
          <w:szCs w:val="20"/>
        </w:rPr>
        <w:t>Horsemasters</w:t>
      </w:r>
      <w:proofErr w:type="spellEnd"/>
      <w:r w:rsidRPr="00AB46AD">
        <w:rPr>
          <w:b/>
          <w:sz w:val="20"/>
          <w:szCs w:val="20"/>
        </w:rPr>
        <w:t xml:space="preserve"> at Rally: </w:t>
      </w:r>
      <w:r>
        <w:rPr>
          <w:sz w:val="20"/>
          <w:szCs w:val="20"/>
        </w:rPr>
        <w:t xml:space="preserve">We welcome all of our </w:t>
      </w:r>
      <w:proofErr w:type="spellStart"/>
      <w:r>
        <w:rPr>
          <w:sz w:val="20"/>
          <w:szCs w:val="20"/>
        </w:rPr>
        <w:t>Horsemasters</w:t>
      </w:r>
      <w:proofErr w:type="spellEnd"/>
      <w:r>
        <w:rPr>
          <w:sz w:val="20"/>
          <w:szCs w:val="20"/>
        </w:rPr>
        <w:t xml:space="preserve"> to participate in our regional rally. If you are a </w:t>
      </w:r>
      <w:proofErr w:type="spellStart"/>
      <w:r>
        <w:rPr>
          <w:sz w:val="20"/>
          <w:szCs w:val="20"/>
        </w:rPr>
        <w:t>Horsemaster</w:t>
      </w:r>
      <w:proofErr w:type="spellEnd"/>
      <w:r>
        <w:rPr>
          <w:sz w:val="20"/>
          <w:szCs w:val="20"/>
        </w:rPr>
        <w:t xml:space="preserve"> and want to go to Championships you must Rall</w:t>
      </w:r>
      <w:r w:rsidR="000E2689">
        <w:rPr>
          <w:sz w:val="20"/>
          <w:szCs w:val="20"/>
        </w:rPr>
        <w:t>y.</w:t>
      </w:r>
    </w:p>
    <w:p w:rsidR="007F448A" w:rsidRPr="008C6DF8" w:rsidRDefault="007F448A" w:rsidP="007F448A">
      <w:pPr>
        <w:pStyle w:val="NoSpacing"/>
        <w:rPr>
          <w:sz w:val="20"/>
          <w:szCs w:val="20"/>
        </w:rPr>
      </w:pPr>
    </w:p>
    <w:p w:rsidR="007F448A" w:rsidRPr="001F407A" w:rsidRDefault="007F448A" w:rsidP="007F448A">
      <w:pPr>
        <w:pStyle w:val="NoSpacing"/>
        <w:rPr>
          <w:sz w:val="20"/>
          <w:szCs w:val="20"/>
        </w:rPr>
      </w:pPr>
      <w:r w:rsidRPr="001F407A">
        <w:rPr>
          <w:sz w:val="20"/>
          <w:szCs w:val="20"/>
        </w:rPr>
        <w:t>The tests and score sheets will be the 2011 versions. The 2011 USDF Musical Freestyle score sheets will be used for all levels.</w:t>
      </w:r>
    </w:p>
    <w:p w:rsidR="007F448A" w:rsidRPr="001F407A" w:rsidRDefault="007F448A" w:rsidP="007F448A">
      <w:pPr>
        <w:pStyle w:val="NoSpacing"/>
        <w:rPr>
          <w:b/>
          <w:sz w:val="20"/>
          <w:szCs w:val="20"/>
        </w:rPr>
      </w:pPr>
      <w:r w:rsidRPr="001F407A">
        <w:rPr>
          <w:b/>
          <w:sz w:val="20"/>
          <w:szCs w:val="20"/>
        </w:rPr>
        <w:t>Competition Format</w:t>
      </w:r>
    </w:p>
    <w:p w:rsidR="007F448A" w:rsidRPr="001F407A" w:rsidRDefault="007F448A" w:rsidP="007F448A">
      <w:pPr>
        <w:pStyle w:val="NoSpacing"/>
        <w:rPr>
          <w:sz w:val="20"/>
          <w:szCs w:val="20"/>
        </w:rPr>
      </w:pPr>
      <w:r w:rsidRPr="001F407A">
        <w:rPr>
          <w:sz w:val="20"/>
          <w:szCs w:val="20"/>
        </w:rPr>
        <w:t>The format for the Dressage Rally will be:</w:t>
      </w:r>
    </w:p>
    <w:p w:rsidR="007F448A" w:rsidRPr="001F407A" w:rsidRDefault="007F448A" w:rsidP="007F448A">
      <w:pPr>
        <w:pStyle w:val="NoSpacing"/>
        <w:numPr>
          <w:ilvl w:val="0"/>
          <w:numId w:val="2"/>
        </w:numPr>
        <w:rPr>
          <w:sz w:val="20"/>
          <w:szCs w:val="20"/>
        </w:rPr>
      </w:pPr>
      <w:r w:rsidRPr="001F407A">
        <w:rPr>
          <w:sz w:val="20"/>
          <w:szCs w:val="20"/>
        </w:rPr>
        <w:t>Dressage Ride 1 – Lower Level Test</w:t>
      </w:r>
    </w:p>
    <w:p w:rsidR="007F448A" w:rsidRPr="001F407A" w:rsidRDefault="007F448A" w:rsidP="007F448A">
      <w:pPr>
        <w:pStyle w:val="NoSpacing"/>
        <w:numPr>
          <w:ilvl w:val="0"/>
          <w:numId w:val="2"/>
        </w:numPr>
        <w:rPr>
          <w:sz w:val="20"/>
          <w:szCs w:val="20"/>
        </w:rPr>
      </w:pPr>
      <w:r w:rsidRPr="001F407A">
        <w:rPr>
          <w:sz w:val="20"/>
          <w:szCs w:val="20"/>
        </w:rPr>
        <w:t>Dressage Ride 2 – Higher Level Test</w:t>
      </w:r>
    </w:p>
    <w:p w:rsidR="007F448A" w:rsidRPr="001F407A" w:rsidRDefault="007F448A" w:rsidP="007F448A">
      <w:pPr>
        <w:pStyle w:val="NoSpacing"/>
        <w:numPr>
          <w:ilvl w:val="0"/>
          <w:numId w:val="2"/>
        </w:numPr>
        <w:rPr>
          <w:sz w:val="20"/>
          <w:szCs w:val="20"/>
        </w:rPr>
      </w:pPr>
      <w:r w:rsidRPr="001F407A">
        <w:rPr>
          <w:sz w:val="20"/>
          <w:szCs w:val="20"/>
        </w:rPr>
        <w:t xml:space="preserve">Freestyle or Pas de </w:t>
      </w:r>
      <w:proofErr w:type="spellStart"/>
      <w:r w:rsidRPr="001F407A">
        <w:rPr>
          <w:sz w:val="20"/>
          <w:szCs w:val="20"/>
        </w:rPr>
        <w:t>Deux</w:t>
      </w:r>
      <w:proofErr w:type="spellEnd"/>
      <w:r w:rsidRPr="001F407A">
        <w:rPr>
          <w:sz w:val="20"/>
          <w:szCs w:val="20"/>
        </w:rPr>
        <w:t xml:space="preserve"> (optional)</w:t>
      </w:r>
    </w:p>
    <w:p w:rsidR="007F448A" w:rsidRPr="001F407A" w:rsidRDefault="007F448A" w:rsidP="007F448A">
      <w:pPr>
        <w:pStyle w:val="NoSpacing"/>
        <w:rPr>
          <w:sz w:val="20"/>
          <w:szCs w:val="20"/>
        </w:rPr>
      </w:pPr>
      <w:r w:rsidRPr="001F407A">
        <w:rPr>
          <w:sz w:val="20"/>
          <w:szCs w:val="20"/>
        </w:rPr>
        <w:t>For D</w:t>
      </w:r>
      <w:r>
        <w:rPr>
          <w:sz w:val="20"/>
          <w:szCs w:val="20"/>
        </w:rPr>
        <w:t>1-D2</w:t>
      </w:r>
      <w:r w:rsidRPr="001F407A">
        <w:rPr>
          <w:sz w:val="20"/>
          <w:szCs w:val="20"/>
        </w:rPr>
        <w:t xml:space="preserve"> level riders, the following tests are </w:t>
      </w:r>
      <w:r w:rsidRPr="004C2ED8">
        <w:rPr>
          <w:b/>
          <w:i/>
          <w:sz w:val="20"/>
          <w:szCs w:val="20"/>
        </w:rPr>
        <w:t>suggested</w:t>
      </w:r>
      <w:r w:rsidRPr="001F407A">
        <w:rPr>
          <w:sz w:val="20"/>
          <w:szCs w:val="20"/>
        </w:rPr>
        <w:t>:</w:t>
      </w:r>
    </w:p>
    <w:p w:rsidR="007F448A" w:rsidRPr="001F407A" w:rsidRDefault="007F448A" w:rsidP="007F448A">
      <w:pPr>
        <w:pStyle w:val="NoSpacing"/>
        <w:rPr>
          <w:sz w:val="20"/>
          <w:szCs w:val="20"/>
        </w:rPr>
      </w:pPr>
      <w:r w:rsidRPr="001F407A">
        <w:rPr>
          <w:sz w:val="20"/>
          <w:szCs w:val="20"/>
        </w:rPr>
        <w:t>Lower Level Test</w:t>
      </w:r>
    </w:p>
    <w:p w:rsidR="007F448A" w:rsidRPr="001F407A" w:rsidRDefault="007F448A" w:rsidP="007F448A">
      <w:pPr>
        <w:pStyle w:val="NoSpacing"/>
        <w:numPr>
          <w:ilvl w:val="0"/>
          <w:numId w:val="3"/>
        </w:numPr>
        <w:jc w:val="both"/>
        <w:rPr>
          <w:sz w:val="20"/>
          <w:szCs w:val="20"/>
        </w:rPr>
      </w:pPr>
      <w:r w:rsidRPr="001F407A">
        <w:rPr>
          <w:sz w:val="20"/>
          <w:szCs w:val="20"/>
        </w:rPr>
        <w:t>2011 USDF Introductory Level Test A</w:t>
      </w:r>
    </w:p>
    <w:p w:rsidR="007F448A" w:rsidRPr="001F407A" w:rsidRDefault="007F448A" w:rsidP="007F448A">
      <w:pPr>
        <w:pStyle w:val="NoSpacing"/>
        <w:numPr>
          <w:ilvl w:val="0"/>
          <w:numId w:val="3"/>
        </w:numPr>
        <w:jc w:val="both"/>
        <w:rPr>
          <w:sz w:val="20"/>
          <w:szCs w:val="20"/>
        </w:rPr>
      </w:pPr>
      <w:r w:rsidRPr="001F407A">
        <w:rPr>
          <w:sz w:val="20"/>
          <w:szCs w:val="20"/>
        </w:rPr>
        <w:t>2011 USDF Introductory Level Test B</w:t>
      </w:r>
    </w:p>
    <w:p w:rsidR="007F448A" w:rsidRPr="001F407A" w:rsidRDefault="007F448A" w:rsidP="007F448A">
      <w:pPr>
        <w:pStyle w:val="NoSpacing"/>
        <w:numPr>
          <w:ilvl w:val="0"/>
          <w:numId w:val="3"/>
        </w:numPr>
        <w:jc w:val="both"/>
        <w:rPr>
          <w:sz w:val="20"/>
          <w:szCs w:val="20"/>
        </w:rPr>
      </w:pPr>
      <w:r w:rsidRPr="001F407A">
        <w:rPr>
          <w:sz w:val="20"/>
          <w:szCs w:val="20"/>
        </w:rPr>
        <w:t>2011 USEF Introductory Level Test C</w:t>
      </w:r>
    </w:p>
    <w:p w:rsidR="007F448A" w:rsidRPr="001F407A" w:rsidRDefault="007F448A" w:rsidP="007F448A">
      <w:pPr>
        <w:pStyle w:val="NoSpacing"/>
        <w:rPr>
          <w:sz w:val="20"/>
          <w:szCs w:val="20"/>
        </w:rPr>
      </w:pPr>
      <w:r w:rsidRPr="001F407A">
        <w:rPr>
          <w:sz w:val="20"/>
          <w:szCs w:val="20"/>
        </w:rPr>
        <w:t>Higher Level Test</w:t>
      </w:r>
    </w:p>
    <w:p w:rsidR="007F448A" w:rsidRPr="001F407A" w:rsidRDefault="007F448A" w:rsidP="007F448A">
      <w:pPr>
        <w:pStyle w:val="NoSpacing"/>
        <w:numPr>
          <w:ilvl w:val="0"/>
          <w:numId w:val="4"/>
        </w:numPr>
        <w:rPr>
          <w:sz w:val="20"/>
          <w:szCs w:val="20"/>
        </w:rPr>
      </w:pPr>
      <w:r w:rsidRPr="001F407A">
        <w:rPr>
          <w:sz w:val="20"/>
          <w:szCs w:val="20"/>
        </w:rPr>
        <w:t>2011 USDF Introductory Level Test B</w:t>
      </w:r>
    </w:p>
    <w:p w:rsidR="007F448A" w:rsidRPr="001F407A" w:rsidRDefault="007F448A" w:rsidP="007F448A">
      <w:pPr>
        <w:pStyle w:val="NoSpacing"/>
        <w:numPr>
          <w:ilvl w:val="0"/>
          <w:numId w:val="4"/>
        </w:numPr>
        <w:rPr>
          <w:sz w:val="20"/>
          <w:szCs w:val="20"/>
        </w:rPr>
      </w:pPr>
      <w:r w:rsidRPr="001F407A">
        <w:rPr>
          <w:sz w:val="20"/>
          <w:szCs w:val="20"/>
        </w:rPr>
        <w:t>2011 USEF Introductory Level Test C</w:t>
      </w:r>
    </w:p>
    <w:p w:rsidR="007F448A" w:rsidRDefault="007F448A" w:rsidP="007F448A">
      <w:pPr>
        <w:pStyle w:val="NoSpacing"/>
        <w:numPr>
          <w:ilvl w:val="0"/>
          <w:numId w:val="4"/>
        </w:numPr>
        <w:rPr>
          <w:sz w:val="20"/>
          <w:szCs w:val="20"/>
        </w:rPr>
      </w:pPr>
      <w:r w:rsidRPr="001F407A">
        <w:rPr>
          <w:sz w:val="20"/>
          <w:szCs w:val="20"/>
        </w:rPr>
        <w:t>2011 USEF Training Level Test 1</w:t>
      </w:r>
    </w:p>
    <w:p w:rsidR="007F448A" w:rsidRPr="00AB2832" w:rsidRDefault="007F448A" w:rsidP="007F448A">
      <w:pPr>
        <w:pStyle w:val="NoSpacing"/>
        <w:rPr>
          <w:sz w:val="20"/>
          <w:szCs w:val="20"/>
        </w:rPr>
      </w:pPr>
      <w:r w:rsidRPr="00AB2832">
        <w:rPr>
          <w:sz w:val="20"/>
          <w:szCs w:val="20"/>
        </w:rPr>
        <w:lastRenderedPageBreak/>
        <w:t>Riders may have their test read, but it is the responsibility of the competitor to arrange for a person to announce the test. See the Dressage Competition 2012 Rulebook for further details.</w:t>
      </w:r>
    </w:p>
    <w:p w:rsidR="007F448A" w:rsidRDefault="007F448A" w:rsidP="007F448A">
      <w:pPr>
        <w:pStyle w:val="NoSpacing"/>
        <w:rPr>
          <w:sz w:val="20"/>
          <w:szCs w:val="20"/>
        </w:rPr>
      </w:pPr>
    </w:p>
    <w:p w:rsidR="007F448A" w:rsidRPr="001F407A" w:rsidRDefault="007F448A" w:rsidP="007F448A">
      <w:pPr>
        <w:pStyle w:val="NoSpacing"/>
        <w:rPr>
          <w:sz w:val="20"/>
          <w:szCs w:val="20"/>
        </w:rPr>
      </w:pPr>
      <w:r>
        <w:rPr>
          <w:sz w:val="20"/>
          <w:szCs w:val="20"/>
        </w:rPr>
        <w:t>For D3</w:t>
      </w:r>
      <w:r w:rsidRPr="001F407A">
        <w:rPr>
          <w:sz w:val="20"/>
          <w:szCs w:val="20"/>
        </w:rPr>
        <w:t xml:space="preserve"> and up, the following tests are </w:t>
      </w:r>
      <w:r w:rsidRPr="004C2ED8">
        <w:rPr>
          <w:b/>
          <w:i/>
          <w:sz w:val="20"/>
          <w:szCs w:val="20"/>
        </w:rPr>
        <w:t>suggested</w:t>
      </w:r>
      <w:r w:rsidRPr="001F407A">
        <w:rPr>
          <w:sz w:val="20"/>
          <w:szCs w:val="20"/>
        </w:rPr>
        <w:t>: Dressage tests should be chosen based on the capability of the horse and rider.</w:t>
      </w:r>
    </w:p>
    <w:p w:rsidR="007F448A" w:rsidRPr="001F407A" w:rsidRDefault="007F448A" w:rsidP="007F448A">
      <w:pPr>
        <w:pStyle w:val="NoSpacing"/>
        <w:rPr>
          <w:sz w:val="20"/>
          <w:szCs w:val="20"/>
        </w:rPr>
      </w:pPr>
      <w:r w:rsidRPr="001F407A">
        <w:rPr>
          <w:sz w:val="20"/>
          <w:szCs w:val="20"/>
        </w:rPr>
        <w:t>Any two tests of choice at any level in which he/she feels the horse would best be able to perform. A lower level and higher level test must be chosen from the following set of tests:</w:t>
      </w:r>
      <w:r>
        <w:rPr>
          <w:sz w:val="20"/>
          <w:szCs w:val="20"/>
        </w:rPr>
        <w:t xml:space="preserve">  </w:t>
      </w:r>
    </w:p>
    <w:p w:rsidR="007F448A" w:rsidRPr="001F407A" w:rsidRDefault="007F448A" w:rsidP="007F448A">
      <w:pPr>
        <w:pStyle w:val="NoSpacing"/>
        <w:numPr>
          <w:ilvl w:val="0"/>
          <w:numId w:val="1"/>
        </w:numPr>
        <w:rPr>
          <w:sz w:val="20"/>
          <w:szCs w:val="20"/>
        </w:rPr>
      </w:pPr>
      <w:r w:rsidRPr="001F407A">
        <w:rPr>
          <w:sz w:val="20"/>
          <w:szCs w:val="20"/>
        </w:rPr>
        <w:t>2011 USDF Introductory Level Test A*, Test B*, Test C* (Small Arena)</w:t>
      </w:r>
    </w:p>
    <w:p w:rsidR="007F448A" w:rsidRPr="001F407A" w:rsidRDefault="007F448A" w:rsidP="007F448A">
      <w:pPr>
        <w:pStyle w:val="NoSpacing"/>
        <w:numPr>
          <w:ilvl w:val="0"/>
          <w:numId w:val="1"/>
        </w:numPr>
        <w:rPr>
          <w:sz w:val="20"/>
          <w:szCs w:val="20"/>
        </w:rPr>
      </w:pPr>
      <w:r w:rsidRPr="001F407A">
        <w:rPr>
          <w:sz w:val="20"/>
          <w:szCs w:val="20"/>
        </w:rPr>
        <w:t>2011 USEF Training Level Test 1, Test 3 (Standard Arena)</w:t>
      </w:r>
    </w:p>
    <w:p w:rsidR="007F448A" w:rsidRPr="001F407A" w:rsidRDefault="007F448A" w:rsidP="007F448A">
      <w:pPr>
        <w:pStyle w:val="NoSpacing"/>
        <w:numPr>
          <w:ilvl w:val="0"/>
          <w:numId w:val="1"/>
        </w:numPr>
        <w:rPr>
          <w:sz w:val="20"/>
          <w:szCs w:val="20"/>
        </w:rPr>
      </w:pPr>
      <w:r w:rsidRPr="001F407A">
        <w:rPr>
          <w:sz w:val="20"/>
          <w:szCs w:val="20"/>
        </w:rPr>
        <w:t>2011 USEF First Level Test 1, Test 3 (Standard Arena)</w:t>
      </w:r>
    </w:p>
    <w:p w:rsidR="007F448A" w:rsidRPr="001F407A" w:rsidRDefault="007F448A" w:rsidP="007F448A">
      <w:pPr>
        <w:pStyle w:val="NoSpacing"/>
        <w:numPr>
          <w:ilvl w:val="0"/>
          <w:numId w:val="1"/>
        </w:numPr>
        <w:rPr>
          <w:sz w:val="20"/>
          <w:szCs w:val="20"/>
        </w:rPr>
      </w:pPr>
      <w:r w:rsidRPr="001F407A">
        <w:rPr>
          <w:sz w:val="20"/>
          <w:szCs w:val="20"/>
        </w:rPr>
        <w:t>2011 USEF Second Level Test 1, Test 3 (Standard Arena)</w:t>
      </w:r>
    </w:p>
    <w:p w:rsidR="007F448A" w:rsidRPr="001F407A" w:rsidRDefault="007F448A" w:rsidP="007F448A">
      <w:pPr>
        <w:pStyle w:val="NoSpacing"/>
        <w:numPr>
          <w:ilvl w:val="0"/>
          <w:numId w:val="1"/>
        </w:numPr>
        <w:rPr>
          <w:sz w:val="20"/>
          <w:szCs w:val="20"/>
        </w:rPr>
      </w:pPr>
      <w:r w:rsidRPr="001F407A">
        <w:rPr>
          <w:sz w:val="20"/>
          <w:szCs w:val="20"/>
        </w:rPr>
        <w:t>2011 USEF Third Level Test 1, Test 3 (Standard Arena)</w:t>
      </w:r>
    </w:p>
    <w:p w:rsidR="007F448A" w:rsidRPr="001F407A" w:rsidRDefault="007F448A" w:rsidP="007F448A">
      <w:pPr>
        <w:pStyle w:val="NoSpacing"/>
        <w:numPr>
          <w:ilvl w:val="0"/>
          <w:numId w:val="1"/>
        </w:numPr>
        <w:rPr>
          <w:sz w:val="20"/>
          <w:szCs w:val="20"/>
        </w:rPr>
      </w:pPr>
      <w:r w:rsidRPr="001F407A">
        <w:rPr>
          <w:sz w:val="20"/>
          <w:szCs w:val="20"/>
        </w:rPr>
        <w:t>2011 USEF Fourth Level Test 1, Test 3 (Standard Arena)</w:t>
      </w:r>
    </w:p>
    <w:p w:rsidR="007F448A" w:rsidRPr="001F407A" w:rsidRDefault="007F448A" w:rsidP="007F448A">
      <w:pPr>
        <w:pStyle w:val="NoSpacing"/>
        <w:rPr>
          <w:sz w:val="20"/>
          <w:szCs w:val="20"/>
        </w:rPr>
      </w:pPr>
      <w:r w:rsidRPr="001F407A">
        <w:rPr>
          <w:sz w:val="20"/>
          <w:szCs w:val="20"/>
        </w:rPr>
        <w:t>*Cannot be used to qualify for Championships</w:t>
      </w:r>
    </w:p>
    <w:p w:rsidR="007F448A" w:rsidRPr="001F407A" w:rsidRDefault="007F448A" w:rsidP="007F448A">
      <w:pPr>
        <w:pStyle w:val="NoSpacing"/>
        <w:rPr>
          <w:sz w:val="20"/>
          <w:szCs w:val="20"/>
        </w:rPr>
      </w:pPr>
    </w:p>
    <w:p w:rsidR="007F448A" w:rsidRPr="001F407A" w:rsidRDefault="007F448A" w:rsidP="007F448A">
      <w:pPr>
        <w:pStyle w:val="NoSpacing"/>
        <w:rPr>
          <w:b/>
          <w:sz w:val="20"/>
          <w:szCs w:val="20"/>
        </w:rPr>
      </w:pPr>
      <w:r w:rsidRPr="001F407A">
        <w:rPr>
          <w:b/>
          <w:sz w:val="20"/>
          <w:szCs w:val="20"/>
        </w:rPr>
        <w:t xml:space="preserve">Musical Freestyles and Pas De </w:t>
      </w:r>
      <w:proofErr w:type="spellStart"/>
      <w:r w:rsidRPr="001F407A">
        <w:rPr>
          <w:b/>
          <w:sz w:val="20"/>
          <w:szCs w:val="20"/>
        </w:rPr>
        <w:t>Deux</w:t>
      </w:r>
      <w:proofErr w:type="spellEnd"/>
    </w:p>
    <w:p w:rsidR="007F448A" w:rsidRPr="001F407A" w:rsidRDefault="007F448A" w:rsidP="007F448A">
      <w:pPr>
        <w:pStyle w:val="NoSpacing"/>
        <w:rPr>
          <w:sz w:val="20"/>
          <w:szCs w:val="20"/>
        </w:rPr>
      </w:pPr>
      <w:r w:rsidRPr="001F407A">
        <w:rPr>
          <w:sz w:val="20"/>
          <w:szCs w:val="20"/>
        </w:rPr>
        <w:t xml:space="preserve">A musical freestyle and/or Pas de </w:t>
      </w:r>
      <w:proofErr w:type="spellStart"/>
      <w:r w:rsidRPr="001F407A">
        <w:rPr>
          <w:sz w:val="20"/>
          <w:szCs w:val="20"/>
        </w:rPr>
        <w:t>Deux</w:t>
      </w:r>
      <w:proofErr w:type="spellEnd"/>
      <w:r w:rsidRPr="001F407A">
        <w:rPr>
          <w:sz w:val="20"/>
          <w:szCs w:val="20"/>
        </w:rPr>
        <w:t xml:space="preserve"> and/or Quadrille may be</w:t>
      </w:r>
      <w:r>
        <w:rPr>
          <w:sz w:val="20"/>
          <w:szCs w:val="20"/>
        </w:rPr>
        <w:t xml:space="preserve"> ridden in addition to the two</w:t>
      </w:r>
      <w:r w:rsidRPr="001F407A">
        <w:rPr>
          <w:sz w:val="20"/>
          <w:szCs w:val="20"/>
        </w:rPr>
        <w:t xml:space="preserve"> required tests. Depending on the level, certain movements at different levels are required, while others are forbidden. Score sheets for these tests list acceptable movements and time allowed for the test. All musical tests must be ridden from memory. All Musical Freestyles, Pas de </w:t>
      </w:r>
      <w:proofErr w:type="spellStart"/>
      <w:r w:rsidRPr="001F407A">
        <w:rPr>
          <w:sz w:val="20"/>
          <w:szCs w:val="20"/>
        </w:rPr>
        <w:t>Deux</w:t>
      </w:r>
      <w:proofErr w:type="spellEnd"/>
      <w:r w:rsidRPr="001F407A">
        <w:rPr>
          <w:sz w:val="20"/>
          <w:szCs w:val="20"/>
        </w:rPr>
        <w:t xml:space="preserve"> and Quadrille will be ridden in a Standard Arena.</w:t>
      </w:r>
    </w:p>
    <w:p w:rsidR="007F448A" w:rsidRPr="001F407A" w:rsidRDefault="007F448A" w:rsidP="007F448A">
      <w:pPr>
        <w:pStyle w:val="NoSpacing"/>
        <w:rPr>
          <w:sz w:val="20"/>
          <w:szCs w:val="20"/>
        </w:rPr>
      </w:pPr>
      <w:r w:rsidRPr="001F407A">
        <w:rPr>
          <w:sz w:val="20"/>
          <w:szCs w:val="20"/>
        </w:rPr>
        <w:t xml:space="preserve">Although the musical freestyle or Pas de </w:t>
      </w:r>
      <w:proofErr w:type="spellStart"/>
      <w:r w:rsidRPr="001F407A">
        <w:rPr>
          <w:sz w:val="20"/>
          <w:szCs w:val="20"/>
        </w:rPr>
        <w:t>Deux</w:t>
      </w:r>
      <w:proofErr w:type="spellEnd"/>
      <w:r w:rsidRPr="001F407A">
        <w:rPr>
          <w:sz w:val="20"/>
          <w:szCs w:val="20"/>
        </w:rPr>
        <w:t xml:space="preserve"> are optional those wishing to qualify for Championships should know that one of the two musical tests is required. It is required that competitors qualifying for Championships perform a musical test.</w:t>
      </w:r>
      <w:r w:rsidRPr="00025C1D">
        <w:t xml:space="preserve"> </w:t>
      </w:r>
      <w:r w:rsidRPr="00025C1D">
        <w:rPr>
          <w:sz w:val="20"/>
          <w:szCs w:val="20"/>
        </w:rPr>
        <w:t>The tes</w:t>
      </w:r>
      <w:r>
        <w:rPr>
          <w:sz w:val="20"/>
          <w:szCs w:val="20"/>
        </w:rPr>
        <w:t xml:space="preserve">ts and score sheets for Musical </w:t>
      </w:r>
      <w:r w:rsidRPr="00025C1D">
        <w:rPr>
          <w:sz w:val="20"/>
          <w:szCs w:val="20"/>
        </w:rPr>
        <w:t xml:space="preserve">Freestyles and Pas de </w:t>
      </w:r>
      <w:proofErr w:type="spellStart"/>
      <w:r w:rsidRPr="00025C1D">
        <w:rPr>
          <w:sz w:val="20"/>
          <w:szCs w:val="20"/>
        </w:rPr>
        <w:t>Deux</w:t>
      </w:r>
      <w:proofErr w:type="spellEnd"/>
      <w:r w:rsidRPr="00025C1D">
        <w:rPr>
          <w:sz w:val="20"/>
          <w:szCs w:val="20"/>
        </w:rPr>
        <w:t xml:space="preserve"> </w:t>
      </w:r>
      <w:r>
        <w:rPr>
          <w:sz w:val="20"/>
          <w:szCs w:val="20"/>
        </w:rPr>
        <w:t xml:space="preserve">will be the 2011 USDF versions, except as follows: </w:t>
      </w:r>
      <w:r w:rsidRPr="00025C1D">
        <w:rPr>
          <w:sz w:val="20"/>
          <w:szCs w:val="20"/>
        </w:rPr>
        <w:t>The 2013 USDF score sheet will be us</w:t>
      </w:r>
      <w:r>
        <w:rPr>
          <w:sz w:val="20"/>
          <w:szCs w:val="20"/>
        </w:rPr>
        <w:t xml:space="preserve">ed for the Training Level </w:t>
      </w:r>
      <w:r w:rsidRPr="00025C1D">
        <w:rPr>
          <w:sz w:val="20"/>
          <w:szCs w:val="20"/>
        </w:rPr>
        <w:t xml:space="preserve">Musical Freestyle. Please note </w:t>
      </w:r>
      <w:r>
        <w:rPr>
          <w:sz w:val="20"/>
          <w:szCs w:val="20"/>
        </w:rPr>
        <w:t xml:space="preserve">that we are no longer using the </w:t>
      </w:r>
      <w:r w:rsidRPr="00025C1D">
        <w:rPr>
          <w:sz w:val="20"/>
          <w:szCs w:val="20"/>
        </w:rPr>
        <w:t>USPC Training Level Musical Freestyle.</w:t>
      </w:r>
      <w:r>
        <w:rPr>
          <w:sz w:val="20"/>
          <w:szCs w:val="20"/>
        </w:rPr>
        <w:t xml:space="preserve"> </w:t>
      </w:r>
    </w:p>
    <w:p w:rsidR="007F448A" w:rsidRPr="001F407A" w:rsidRDefault="007F448A" w:rsidP="007F448A">
      <w:pPr>
        <w:pStyle w:val="NoSpacing"/>
        <w:rPr>
          <w:sz w:val="20"/>
          <w:szCs w:val="20"/>
        </w:rPr>
      </w:pPr>
    </w:p>
    <w:p w:rsidR="007F448A" w:rsidRPr="001F407A" w:rsidRDefault="007F448A" w:rsidP="007F448A">
      <w:pPr>
        <w:pStyle w:val="NoSpacing"/>
        <w:rPr>
          <w:sz w:val="20"/>
          <w:szCs w:val="20"/>
        </w:rPr>
      </w:pPr>
      <w:r>
        <w:rPr>
          <w:sz w:val="20"/>
          <w:szCs w:val="20"/>
        </w:rPr>
        <w:t>CD</w:t>
      </w:r>
      <w:r w:rsidRPr="001F407A">
        <w:rPr>
          <w:sz w:val="20"/>
          <w:szCs w:val="20"/>
        </w:rPr>
        <w:t xml:space="preserve"> for Freestyles and Pas de </w:t>
      </w:r>
      <w:proofErr w:type="spellStart"/>
      <w:r w:rsidRPr="001F407A">
        <w:rPr>
          <w:sz w:val="20"/>
          <w:szCs w:val="20"/>
        </w:rPr>
        <w:t>Deux</w:t>
      </w:r>
      <w:proofErr w:type="spellEnd"/>
      <w:r w:rsidRPr="001F407A">
        <w:rPr>
          <w:sz w:val="20"/>
          <w:szCs w:val="20"/>
        </w:rPr>
        <w:t xml:space="preserve"> should be turned into the office during check-in </w:t>
      </w:r>
      <w:r>
        <w:rPr>
          <w:sz w:val="20"/>
          <w:szCs w:val="20"/>
        </w:rPr>
        <w:t>or shortly thereafter. All CDs</w:t>
      </w:r>
      <w:r w:rsidRPr="001F407A">
        <w:rPr>
          <w:sz w:val="20"/>
          <w:szCs w:val="20"/>
        </w:rPr>
        <w:t xml:space="preserve"> should be labeled with the rider</w:t>
      </w:r>
      <w:r>
        <w:rPr>
          <w:sz w:val="20"/>
          <w:szCs w:val="20"/>
        </w:rPr>
        <w:t xml:space="preserve">’s name and </w:t>
      </w:r>
      <w:proofErr w:type="spellStart"/>
      <w:r>
        <w:rPr>
          <w:sz w:val="20"/>
          <w:szCs w:val="20"/>
        </w:rPr>
        <w:t>pinney</w:t>
      </w:r>
      <w:proofErr w:type="spellEnd"/>
      <w:r>
        <w:rPr>
          <w:sz w:val="20"/>
          <w:szCs w:val="20"/>
        </w:rPr>
        <w:t xml:space="preserve"> number. Two CDs</w:t>
      </w:r>
      <w:r w:rsidRPr="001F407A">
        <w:rPr>
          <w:sz w:val="20"/>
          <w:szCs w:val="20"/>
        </w:rPr>
        <w:t xml:space="preserve"> would be good, in case one doesn’t work correctly. </w:t>
      </w:r>
    </w:p>
    <w:p w:rsidR="007F448A" w:rsidRPr="001F407A" w:rsidRDefault="007F448A" w:rsidP="007F448A">
      <w:pPr>
        <w:pStyle w:val="NoSpacing"/>
        <w:rPr>
          <w:bCs/>
          <w:sz w:val="20"/>
          <w:szCs w:val="20"/>
        </w:rPr>
      </w:pPr>
    </w:p>
    <w:p w:rsidR="007F448A" w:rsidRPr="001F407A" w:rsidRDefault="007F448A" w:rsidP="007F448A">
      <w:pPr>
        <w:pStyle w:val="NoSpacing"/>
        <w:rPr>
          <w:b/>
          <w:sz w:val="20"/>
          <w:szCs w:val="20"/>
        </w:rPr>
      </w:pPr>
      <w:r w:rsidRPr="001F407A">
        <w:rPr>
          <w:b/>
          <w:bCs/>
          <w:sz w:val="20"/>
          <w:szCs w:val="20"/>
        </w:rPr>
        <w:t xml:space="preserve">Scoring </w:t>
      </w:r>
    </w:p>
    <w:p w:rsidR="007F448A" w:rsidRPr="001F407A" w:rsidRDefault="007F448A" w:rsidP="007F448A">
      <w:pPr>
        <w:pStyle w:val="NoSpacing"/>
        <w:rPr>
          <w:sz w:val="20"/>
          <w:szCs w:val="20"/>
        </w:rPr>
      </w:pPr>
      <w:r w:rsidRPr="001F407A">
        <w:rPr>
          <w:sz w:val="20"/>
          <w:szCs w:val="20"/>
        </w:rPr>
        <w:t xml:space="preserve">Details for scoring are provided in the USPC Dressage Competition handbook, but the basic elements are: </w:t>
      </w:r>
    </w:p>
    <w:p w:rsidR="007F448A" w:rsidRPr="001F407A" w:rsidRDefault="007F448A" w:rsidP="007F448A">
      <w:pPr>
        <w:pStyle w:val="NoSpacing"/>
        <w:rPr>
          <w:sz w:val="20"/>
          <w:szCs w:val="20"/>
        </w:rPr>
      </w:pPr>
      <w:r w:rsidRPr="001F407A">
        <w:rPr>
          <w:sz w:val="20"/>
          <w:szCs w:val="20"/>
        </w:rPr>
        <w:t xml:space="preserve">Dressage Test Score 1 </w:t>
      </w:r>
    </w:p>
    <w:p w:rsidR="007F448A" w:rsidRPr="001F407A" w:rsidRDefault="007F448A" w:rsidP="007F448A">
      <w:pPr>
        <w:pStyle w:val="NoSpacing"/>
        <w:rPr>
          <w:sz w:val="20"/>
          <w:szCs w:val="20"/>
        </w:rPr>
      </w:pPr>
      <w:r w:rsidRPr="001F407A">
        <w:rPr>
          <w:sz w:val="20"/>
          <w:szCs w:val="20"/>
        </w:rPr>
        <w:t xml:space="preserve">Dressage Test Score 2 </w:t>
      </w:r>
    </w:p>
    <w:p w:rsidR="007F448A" w:rsidRPr="001F407A" w:rsidRDefault="007F448A" w:rsidP="007F448A">
      <w:pPr>
        <w:pStyle w:val="NoSpacing"/>
        <w:rPr>
          <w:sz w:val="20"/>
          <w:szCs w:val="20"/>
        </w:rPr>
      </w:pPr>
      <w:r w:rsidRPr="001F407A">
        <w:rPr>
          <w:sz w:val="20"/>
          <w:szCs w:val="20"/>
        </w:rPr>
        <w:t xml:space="preserve">Horse Management Scores (Formal Inspection, Turn back, and Daily Inspection Scores) </w:t>
      </w:r>
    </w:p>
    <w:p w:rsidR="007F448A" w:rsidRPr="001F407A" w:rsidRDefault="007F448A" w:rsidP="007F448A">
      <w:pPr>
        <w:pStyle w:val="NoSpacing"/>
        <w:rPr>
          <w:b/>
          <w:sz w:val="20"/>
          <w:szCs w:val="20"/>
        </w:rPr>
      </w:pPr>
      <w:r w:rsidRPr="001F407A">
        <w:rPr>
          <w:b/>
          <w:bCs/>
          <w:sz w:val="20"/>
          <w:szCs w:val="20"/>
        </w:rPr>
        <w:t xml:space="preserve">Championship Qualification </w:t>
      </w:r>
    </w:p>
    <w:p w:rsidR="007F448A" w:rsidRPr="001F407A" w:rsidRDefault="007F448A" w:rsidP="007F448A">
      <w:pPr>
        <w:pStyle w:val="NoSpacing"/>
        <w:rPr>
          <w:sz w:val="20"/>
          <w:szCs w:val="20"/>
        </w:rPr>
      </w:pPr>
      <w:r w:rsidRPr="001F407A">
        <w:rPr>
          <w:sz w:val="20"/>
          <w:szCs w:val="20"/>
        </w:rPr>
        <w:t>This is a qualify</w:t>
      </w:r>
      <w:r w:rsidR="000E2689">
        <w:rPr>
          <w:sz w:val="20"/>
          <w:szCs w:val="20"/>
        </w:rPr>
        <w:t>ing rally for Championships 2014</w:t>
      </w:r>
      <w:r w:rsidRPr="001F407A">
        <w:rPr>
          <w:sz w:val="20"/>
          <w:szCs w:val="20"/>
        </w:rPr>
        <w:t xml:space="preserve">, please see rulebook for age and rating requirements. You must complete two eligible tests (they must be Training Level or higher), and you must perform a musical freestyle or Pas de </w:t>
      </w:r>
      <w:proofErr w:type="spellStart"/>
      <w:r w:rsidRPr="001F407A">
        <w:rPr>
          <w:sz w:val="20"/>
          <w:szCs w:val="20"/>
        </w:rPr>
        <w:t>Deux</w:t>
      </w:r>
      <w:proofErr w:type="spellEnd"/>
      <w:r w:rsidRPr="001F407A">
        <w:rPr>
          <w:sz w:val="20"/>
          <w:szCs w:val="20"/>
        </w:rPr>
        <w:t xml:space="preserve"> at that level</w:t>
      </w:r>
      <w:r>
        <w:rPr>
          <w:sz w:val="20"/>
          <w:szCs w:val="20"/>
        </w:rPr>
        <w:t xml:space="preserve">. </w:t>
      </w:r>
      <w:r w:rsidRPr="000E2689">
        <w:rPr>
          <w:sz w:val="20"/>
          <w:szCs w:val="20"/>
        </w:rPr>
        <w:t xml:space="preserve">Those qualifying are to ride the same musical at regional rally as at Championships, so if riding a Pas de </w:t>
      </w:r>
      <w:proofErr w:type="spellStart"/>
      <w:r w:rsidRPr="000E2689">
        <w:rPr>
          <w:sz w:val="20"/>
          <w:szCs w:val="20"/>
        </w:rPr>
        <w:t>Deux</w:t>
      </w:r>
      <w:proofErr w:type="spellEnd"/>
      <w:r w:rsidRPr="000E2689">
        <w:rPr>
          <w:sz w:val="20"/>
          <w:szCs w:val="20"/>
        </w:rPr>
        <w:t>, your partner should also be planning on qualifying.</w:t>
      </w:r>
    </w:p>
    <w:p w:rsidR="00A217E6" w:rsidRPr="00A217E6" w:rsidRDefault="00A217E6" w:rsidP="006C1E69">
      <w:pPr>
        <w:jc w:val="center"/>
        <w:rPr>
          <w:b/>
          <w:sz w:val="36"/>
          <w:szCs w:val="36"/>
          <w:u w:val="single"/>
        </w:rPr>
      </w:pPr>
    </w:p>
    <w:sectPr w:rsidR="00A217E6" w:rsidRPr="00A2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4F05"/>
    <w:multiLevelType w:val="hybridMultilevel"/>
    <w:tmpl w:val="7ACE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665ED"/>
    <w:multiLevelType w:val="hybridMultilevel"/>
    <w:tmpl w:val="EB9E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D51D3"/>
    <w:multiLevelType w:val="hybridMultilevel"/>
    <w:tmpl w:val="906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13F2B"/>
    <w:multiLevelType w:val="hybridMultilevel"/>
    <w:tmpl w:val="2A84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69"/>
    <w:rsid w:val="000E2689"/>
    <w:rsid w:val="002474D9"/>
    <w:rsid w:val="005E67E2"/>
    <w:rsid w:val="006767C5"/>
    <w:rsid w:val="006C1E69"/>
    <w:rsid w:val="00707517"/>
    <w:rsid w:val="007F448A"/>
    <w:rsid w:val="00884387"/>
    <w:rsid w:val="009E18B2"/>
    <w:rsid w:val="00A217E6"/>
    <w:rsid w:val="00A65903"/>
    <w:rsid w:val="00B03469"/>
    <w:rsid w:val="00C31B76"/>
    <w:rsid w:val="00CF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E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18B2"/>
    <w:rPr>
      <w:color w:val="0563C1" w:themeColor="hyperlink"/>
      <w:u w:val="single"/>
    </w:rPr>
  </w:style>
  <w:style w:type="table" w:styleId="TableGrid">
    <w:name w:val="Table Grid"/>
    <w:basedOn w:val="TableNormal"/>
    <w:uiPriority w:val="59"/>
    <w:rsid w:val="009E1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03469"/>
    <w:pPr>
      <w:spacing w:after="0" w:line="240" w:lineRule="auto"/>
    </w:pPr>
  </w:style>
  <w:style w:type="paragraph" w:styleId="BalloonText">
    <w:name w:val="Balloon Text"/>
    <w:basedOn w:val="Normal"/>
    <w:link w:val="BalloonTextChar"/>
    <w:uiPriority w:val="99"/>
    <w:semiHidden/>
    <w:unhideWhenUsed/>
    <w:rsid w:val="00A65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9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E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18B2"/>
    <w:rPr>
      <w:color w:val="0563C1" w:themeColor="hyperlink"/>
      <w:u w:val="single"/>
    </w:rPr>
  </w:style>
  <w:style w:type="table" w:styleId="TableGrid">
    <w:name w:val="Table Grid"/>
    <w:basedOn w:val="TableNormal"/>
    <w:uiPriority w:val="59"/>
    <w:rsid w:val="009E1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03469"/>
    <w:pPr>
      <w:spacing w:after="0" w:line="240" w:lineRule="auto"/>
    </w:pPr>
  </w:style>
  <w:style w:type="paragraph" w:styleId="BalloonText">
    <w:name w:val="Balloon Text"/>
    <w:basedOn w:val="Normal"/>
    <w:link w:val="BalloonTextChar"/>
    <w:uiPriority w:val="99"/>
    <w:semiHidden/>
    <w:unhideWhenUsed/>
    <w:rsid w:val="00A65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df.org" TargetMode="External"/><Relationship Id="rId12" Type="http://schemas.openxmlformats.org/officeDocument/2006/relationships/hyperlink" Target="http://www.usef.org/_iframes/breedsdisciplines/discipline/alldressage/dressagetestmov.asp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weber-sarah@att.net" TargetMode="External"/><Relationship Id="rId9" Type="http://schemas.openxmlformats.org/officeDocument/2006/relationships/hyperlink" Target="mailto:buckleytammee@gmail.com" TargetMode="External"/><Relationship Id="rId10" Type="http://schemas.openxmlformats.org/officeDocument/2006/relationships/hyperlink" Target="http://www.imagination-station.net/machform/view.php?id=45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2741</Words>
  <Characters>15624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Weber</dc:creator>
  <cp:keywords/>
  <dc:description/>
  <cp:lastModifiedBy>Michael Stavropoulos</cp:lastModifiedBy>
  <cp:revision>2</cp:revision>
  <dcterms:created xsi:type="dcterms:W3CDTF">2014-04-26T13:19:00Z</dcterms:created>
  <dcterms:modified xsi:type="dcterms:W3CDTF">2014-04-26T13:19:00Z</dcterms:modified>
</cp:coreProperties>
</file>